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BA82F" w14:textId="77777777" w:rsidR="00D721E9" w:rsidRPr="006F5948" w:rsidRDefault="00AF321A" w:rsidP="00D51089">
      <w:pPr>
        <w:pStyle w:val="REG-H1a"/>
      </w:pPr>
      <w:r w:rsidRPr="006F5948">
        <w:drawing>
          <wp:anchor distT="0" distB="0" distL="114300" distR="114300" simplePos="0" relativeHeight="251658240" behindDoc="0" locked="1" layoutInCell="0" allowOverlap="0" wp14:anchorId="06665E90" wp14:editId="20465FA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03A00C63" w14:textId="77777777" w:rsidR="00EB7655" w:rsidRPr="006F5948" w:rsidRDefault="00D2019F" w:rsidP="00682D07">
      <w:pPr>
        <w:pStyle w:val="REG-H1d"/>
        <w:rPr>
          <w:lang w:val="en-GB"/>
        </w:rPr>
      </w:pPr>
      <w:r w:rsidRPr="006F5948">
        <w:rPr>
          <w:lang w:val="en-GB"/>
        </w:rPr>
        <w:t>REGULATIONS MADE IN TERMS OF</w:t>
      </w:r>
    </w:p>
    <w:p w14:paraId="2E07E870" w14:textId="77777777" w:rsidR="00E2335D" w:rsidRPr="006F5948" w:rsidRDefault="00E2335D" w:rsidP="00BD2B69">
      <w:pPr>
        <w:pStyle w:val="REG-H1d"/>
        <w:rPr>
          <w:lang w:val="en-GB"/>
        </w:rPr>
      </w:pPr>
    </w:p>
    <w:p w14:paraId="006CEC8E" w14:textId="77777777" w:rsidR="00E2335D" w:rsidRPr="006F5948" w:rsidRDefault="00625ABF" w:rsidP="00E2335D">
      <w:pPr>
        <w:pStyle w:val="REG-H1a"/>
      </w:pPr>
      <w:r w:rsidRPr="006F5948">
        <w:t>Immigration Control Act 7 of 1993</w:t>
      </w:r>
    </w:p>
    <w:p w14:paraId="6DBBAB38" w14:textId="77777777" w:rsidR="00BD2B69" w:rsidRPr="006F5948" w:rsidRDefault="00D924D5" w:rsidP="00BC6658">
      <w:pPr>
        <w:pStyle w:val="REG-H1b"/>
        <w:rPr>
          <w:b w:val="0"/>
        </w:rPr>
      </w:pPr>
      <w:r w:rsidRPr="006F5948">
        <w:rPr>
          <w:b w:val="0"/>
        </w:rPr>
        <w:t>s</w:t>
      </w:r>
      <w:r w:rsidR="00BD2B69" w:rsidRPr="006F5948">
        <w:rPr>
          <w:b w:val="0"/>
        </w:rPr>
        <w:t xml:space="preserve">ection </w:t>
      </w:r>
      <w:r w:rsidR="00625ABF" w:rsidRPr="006F5948">
        <w:rPr>
          <w:b w:val="0"/>
        </w:rPr>
        <w:t>58</w:t>
      </w:r>
    </w:p>
    <w:p w14:paraId="53A486EB" w14:textId="77777777" w:rsidR="00E2335D" w:rsidRPr="006F5948" w:rsidRDefault="00E2335D" w:rsidP="00E2335D">
      <w:pPr>
        <w:pStyle w:val="REG-H1a"/>
        <w:pBdr>
          <w:bottom w:val="single" w:sz="4" w:space="1" w:color="auto"/>
        </w:pBdr>
      </w:pPr>
    </w:p>
    <w:p w14:paraId="69D8C940" w14:textId="77777777" w:rsidR="00E2335D" w:rsidRPr="006F5948" w:rsidRDefault="00E2335D" w:rsidP="00E2335D">
      <w:pPr>
        <w:pStyle w:val="REG-H1a"/>
      </w:pPr>
    </w:p>
    <w:p w14:paraId="3CAD7AF6" w14:textId="77777777" w:rsidR="00E2335D" w:rsidRPr="006F5948" w:rsidRDefault="00625ABF" w:rsidP="00E2335D">
      <w:pPr>
        <w:pStyle w:val="REG-H1b"/>
      </w:pPr>
      <w:r w:rsidRPr="006F5948">
        <w:t xml:space="preserve">Immigration Regulations </w:t>
      </w:r>
    </w:p>
    <w:p w14:paraId="6652F99E" w14:textId="77777777" w:rsidR="00D2019F" w:rsidRPr="006F5948" w:rsidRDefault="00BD2B69" w:rsidP="00C838EC">
      <w:pPr>
        <w:pStyle w:val="REG-H1d"/>
        <w:rPr>
          <w:lang w:val="en-GB"/>
        </w:rPr>
      </w:pPr>
      <w:r w:rsidRPr="006F5948">
        <w:rPr>
          <w:lang w:val="en-GB"/>
        </w:rPr>
        <w:t xml:space="preserve">Government Notice </w:t>
      </w:r>
      <w:r w:rsidR="00625ABF" w:rsidRPr="006F5948">
        <w:rPr>
          <w:lang w:val="en-GB"/>
        </w:rPr>
        <w:t>134</w:t>
      </w:r>
      <w:r w:rsidR="005709A6" w:rsidRPr="006F5948">
        <w:rPr>
          <w:lang w:val="en-GB"/>
        </w:rPr>
        <w:t xml:space="preserve"> </w:t>
      </w:r>
      <w:r w:rsidR="005C16B3" w:rsidRPr="006F5948">
        <w:rPr>
          <w:lang w:val="en-GB"/>
        </w:rPr>
        <w:t>of</w:t>
      </w:r>
      <w:r w:rsidR="005709A6" w:rsidRPr="006F5948">
        <w:rPr>
          <w:lang w:val="en-GB"/>
        </w:rPr>
        <w:t xml:space="preserve"> </w:t>
      </w:r>
      <w:r w:rsidR="00625ABF" w:rsidRPr="006F5948">
        <w:rPr>
          <w:lang w:val="en-GB"/>
        </w:rPr>
        <w:t>1994</w:t>
      </w:r>
    </w:p>
    <w:p w14:paraId="183F22D4" w14:textId="6C1F07E1" w:rsidR="003013D8" w:rsidRPr="006F5948" w:rsidRDefault="003013D8" w:rsidP="003013D8">
      <w:pPr>
        <w:pStyle w:val="REG-Amend"/>
      </w:pPr>
      <w:r w:rsidRPr="006F5948">
        <w:t>(</w:t>
      </w:r>
      <w:hyperlink r:id="rId9" w:history="1">
        <w:r w:rsidR="00C95CE8" w:rsidRPr="0063721F">
          <w:rPr>
            <w:rStyle w:val="Hyperlink"/>
            <w:lang w:val="en-ZA"/>
          </w:rPr>
          <w:t>GG 895</w:t>
        </w:r>
      </w:hyperlink>
      <w:r w:rsidRPr="006F5948">
        <w:t>)</w:t>
      </w:r>
    </w:p>
    <w:p w14:paraId="4927DF3B" w14:textId="77777777" w:rsidR="003013D8" w:rsidRPr="006F5948" w:rsidRDefault="003013D8" w:rsidP="003013D8">
      <w:pPr>
        <w:pStyle w:val="REG-Amend"/>
      </w:pPr>
      <w:r w:rsidRPr="006F5948">
        <w:t xml:space="preserve">came into force on date of publication: </w:t>
      </w:r>
      <w:r w:rsidR="00625ABF" w:rsidRPr="006F5948">
        <w:t>29 July 1994</w:t>
      </w:r>
    </w:p>
    <w:p w14:paraId="19ABA776" w14:textId="77777777" w:rsidR="00185487" w:rsidRPr="006F5948" w:rsidRDefault="00185487" w:rsidP="003013D8">
      <w:pPr>
        <w:pStyle w:val="REG-Amend"/>
      </w:pPr>
    </w:p>
    <w:p w14:paraId="69442937" w14:textId="07A953CF" w:rsidR="00185487" w:rsidRPr="006F5948" w:rsidRDefault="00185487" w:rsidP="00185487">
      <w:pPr>
        <w:pStyle w:val="REG-Amend"/>
      </w:pPr>
      <w:r w:rsidRPr="006F5948">
        <w:t xml:space="preserve">The Government Notice which issues these regulations repeals the regulations </w:t>
      </w:r>
      <w:r w:rsidRPr="006F5948">
        <w:br/>
        <w:t>published in RSA GN R.337</w:t>
      </w:r>
      <w:r w:rsidR="004D64C4" w:rsidRPr="006F5948">
        <w:t>/</w:t>
      </w:r>
      <w:r w:rsidRPr="006F5948">
        <w:t>1964, RSA GN R.289</w:t>
      </w:r>
      <w:r w:rsidR="004D64C4" w:rsidRPr="006F5948">
        <w:t>/</w:t>
      </w:r>
      <w:r w:rsidRPr="006F5948">
        <w:t>1964, RSA GN R.1711</w:t>
      </w:r>
      <w:r w:rsidR="004D64C4" w:rsidRPr="006F5948">
        <w:t>/</w:t>
      </w:r>
      <w:r w:rsidRPr="006F5948">
        <w:t>1967, RSA GN</w:t>
      </w:r>
    </w:p>
    <w:p w14:paraId="76EE0A87" w14:textId="16209DA5" w:rsidR="00185487" w:rsidRPr="006F5948" w:rsidRDefault="00185487" w:rsidP="00185487">
      <w:pPr>
        <w:pStyle w:val="REG-Amend"/>
      </w:pPr>
      <w:r w:rsidRPr="006F5948">
        <w:t>R.82</w:t>
      </w:r>
      <w:r w:rsidR="004D64C4" w:rsidRPr="006F5948">
        <w:t>/</w:t>
      </w:r>
      <w:r w:rsidRPr="006F5948">
        <w:t>1969, RSA GN R.3933</w:t>
      </w:r>
      <w:r w:rsidR="004D64C4" w:rsidRPr="006F5948">
        <w:t>/</w:t>
      </w:r>
      <w:r w:rsidRPr="006F5948">
        <w:t>1969, RSA GN R.878</w:t>
      </w:r>
      <w:r w:rsidR="004D64C4" w:rsidRPr="006F5948">
        <w:t>/</w:t>
      </w:r>
      <w:r w:rsidRPr="006F5948">
        <w:t>1970 and RSA GN R.1350</w:t>
      </w:r>
      <w:r w:rsidR="004D64C4" w:rsidRPr="006F5948">
        <w:t>/</w:t>
      </w:r>
      <w:r w:rsidRPr="006F5948">
        <w:t>1972.</w:t>
      </w:r>
    </w:p>
    <w:p w14:paraId="2516DE4C" w14:textId="77777777" w:rsidR="006737D3" w:rsidRPr="006F5948" w:rsidRDefault="006737D3" w:rsidP="00BD2B69">
      <w:pPr>
        <w:pStyle w:val="REG-H1c"/>
      </w:pPr>
    </w:p>
    <w:p w14:paraId="795AC9D2" w14:textId="77777777" w:rsidR="006737D3" w:rsidRPr="006F5948" w:rsidRDefault="008938F7" w:rsidP="00BD2B69">
      <w:pPr>
        <w:pStyle w:val="REG-H1c"/>
        <w:rPr>
          <w:rStyle w:val="REG-AmendChar"/>
          <w:rFonts w:eastAsiaTheme="minorHAnsi" w:cstheme="minorBidi"/>
          <w:b/>
          <w:sz w:val="24"/>
          <w:szCs w:val="24"/>
        </w:rPr>
      </w:pPr>
      <w:r w:rsidRPr="006F5948">
        <w:rPr>
          <w:color w:val="00B050"/>
        </w:rPr>
        <w:t>as amended by</w:t>
      </w:r>
    </w:p>
    <w:p w14:paraId="2AFD70AE" w14:textId="77777777" w:rsidR="006737D3" w:rsidRPr="006F5948" w:rsidRDefault="006737D3" w:rsidP="00BD2B69">
      <w:pPr>
        <w:pStyle w:val="REG-H1c"/>
      </w:pPr>
    </w:p>
    <w:p w14:paraId="57D8928F" w14:textId="2E2406F0" w:rsidR="00185487" w:rsidRPr="006F5948" w:rsidRDefault="00185487" w:rsidP="00BD2B69">
      <w:pPr>
        <w:pStyle w:val="REG-H1c"/>
        <w:rPr>
          <w:rStyle w:val="REG-AmendChar"/>
          <w:rFonts w:eastAsiaTheme="minorHAnsi"/>
          <w:b/>
        </w:rPr>
      </w:pPr>
      <w:r w:rsidRPr="006F5948">
        <w:t xml:space="preserve">Government Notice 82 of 2008 </w:t>
      </w:r>
      <w:r w:rsidRPr="006F5948">
        <w:rPr>
          <w:rStyle w:val="REG-AmendChar"/>
          <w:rFonts w:eastAsiaTheme="minorHAnsi"/>
          <w:b/>
        </w:rPr>
        <w:t>(</w:t>
      </w:r>
      <w:hyperlink r:id="rId10" w:history="1">
        <w:r w:rsidR="00C95CE8" w:rsidRPr="0063721F">
          <w:rPr>
            <w:rStyle w:val="Hyperlink"/>
            <w:lang w:val="en-ZA"/>
          </w:rPr>
          <w:t>GG 4029</w:t>
        </w:r>
      </w:hyperlink>
      <w:r w:rsidRPr="006F5948">
        <w:rPr>
          <w:rStyle w:val="REG-AmendChar"/>
          <w:rFonts w:eastAsiaTheme="minorHAnsi"/>
          <w:b/>
        </w:rPr>
        <w:t>)</w:t>
      </w:r>
    </w:p>
    <w:p w14:paraId="2A7B5F80" w14:textId="77777777" w:rsidR="00061F07" w:rsidRPr="006F5948" w:rsidRDefault="00061F07" w:rsidP="00061F07">
      <w:pPr>
        <w:pStyle w:val="REG-Amend"/>
      </w:pPr>
      <w:r w:rsidRPr="006F5948">
        <w:t xml:space="preserve">came into force on date of publication: 15 April 2008 </w:t>
      </w:r>
    </w:p>
    <w:p w14:paraId="5A0B8C63" w14:textId="553289B0" w:rsidR="00185487" w:rsidRPr="006F5948" w:rsidRDefault="00185487" w:rsidP="00BD2B69">
      <w:pPr>
        <w:pStyle w:val="REG-H1c"/>
        <w:rPr>
          <w:rStyle w:val="REG-AmendChar"/>
          <w:rFonts w:eastAsiaTheme="minorHAnsi"/>
          <w:b/>
        </w:rPr>
      </w:pPr>
      <w:r w:rsidRPr="006F5948">
        <w:t xml:space="preserve">Government Notice 133 of 2010 </w:t>
      </w:r>
      <w:r w:rsidRPr="006F5948">
        <w:rPr>
          <w:rStyle w:val="REG-AmendChar"/>
          <w:rFonts w:eastAsiaTheme="minorHAnsi"/>
          <w:b/>
        </w:rPr>
        <w:t>(</w:t>
      </w:r>
      <w:hyperlink r:id="rId11" w:history="1">
        <w:r w:rsidR="00C95CE8" w:rsidRPr="0063721F">
          <w:rPr>
            <w:rStyle w:val="Hyperlink"/>
            <w:lang w:val="en-ZA"/>
          </w:rPr>
          <w:t>GG 4514</w:t>
        </w:r>
      </w:hyperlink>
      <w:r w:rsidRPr="006F5948">
        <w:rPr>
          <w:rStyle w:val="REG-AmendChar"/>
          <w:rFonts w:eastAsiaTheme="minorHAnsi"/>
          <w:b/>
        </w:rPr>
        <w:t>)</w:t>
      </w:r>
    </w:p>
    <w:p w14:paraId="08159878" w14:textId="77777777" w:rsidR="00FF01D6" w:rsidRPr="006F5948" w:rsidRDefault="00FF01D6" w:rsidP="00FF01D6">
      <w:pPr>
        <w:pStyle w:val="REG-Amend"/>
      </w:pPr>
      <w:r w:rsidRPr="006F5948">
        <w:t xml:space="preserve">came into force on date of publication: 1 July 2010 </w:t>
      </w:r>
    </w:p>
    <w:p w14:paraId="3F86F9A7" w14:textId="508B5620" w:rsidR="008938F7" w:rsidRPr="006F5948" w:rsidRDefault="00185487" w:rsidP="00185487">
      <w:pPr>
        <w:pStyle w:val="REG-H1c"/>
        <w:rPr>
          <w:rStyle w:val="REG-AmendChar"/>
          <w:rFonts w:eastAsiaTheme="minorHAnsi"/>
          <w:b/>
        </w:rPr>
      </w:pPr>
      <w:r w:rsidRPr="006F5948">
        <w:t xml:space="preserve">Government Notice 145 of 2014 </w:t>
      </w:r>
      <w:r w:rsidRPr="006F5948">
        <w:rPr>
          <w:rStyle w:val="REG-AmendChar"/>
          <w:rFonts w:eastAsiaTheme="minorHAnsi"/>
          <w:b/>
        </w:rPr>
        <w:t>(</w:t>
      </w:r>
      <w:hyperlink r:id="rId12" w:history="1">
        <w:r w:rsidR="00C95CE8" w:rsidRPr="0063721F">
          <w:rPr>
            <w:rStyle w:val="Hyperlink"/>
            <w:lang w:val="en-ZA"/>
          </w:rPr>
          <w:t>GG 5556</w:t>
        </w:r>
      </w:hyperlink>
      <w:r w:rsidRPr="006F5948">
        <w:rPr>
          <w:rStyle w:val="REG-AmendChar"/>
          <w:rFonts w:eastAsiaTheme="minorHAnsi"/>
          <w:b/>
        </w:rPr>
        <w:t>)</w:t>
      </w:r>
    </w:p>
    <w:p w14:paraId="38244F24" w14:textId="5D0BDF61" w:rsidR="000569DF" w:rsidRDefault="000569DF" w:rsidP="000569DF">
      <w:pPr>
        <w:pStyle w:val="REG-Amend"/>
      </w:pPr>
      <w:r w:rsidRPr="006F5948">
        <w:t xml:space="preserve">came into force on date of publication: 8 September 2014 </w:t>
      </w:r>
    </w:p>
    <w:p w14:paraId="1C618A4A" w14:textId="1FE656A0" w:rsidR="006617E9" w:rsidRPr="006617E9" w:rsidRDefault="006617E9" w:rsidP="006617E9">
      <w:pPr>
        <w:jc w:val="center"/>
        <w:rPr>
          <w:rFonts w:ascii="Arial" w:eastAsia="Times New Roman" w:hAnsi="Arial" w:cs="Arial"/>
          <w:b/>
          <w:color w:val="00B050"/>
          <w:sz w:val="18"/>
          <w:szCs w:val="18"/>
        </w:rPr>
      </w:pPr>
      <w:r w:rsidRPr="006617E9">
        <w:rPr>
          <w:rFonts w:ascii="Arial" w:hAnsi="Arial"/>
          <w:b/>
          <w:sz w:val="24"/>
          <w:szCs w:val="24"/>
        </w:rPr>
        <w:t>Government Notice 13</w:t>
      </w:r>
      <w:r>
        <w:rPr>
          <w:rFonts w:ascii="Arial" w:hAnsi="Arial"/>
          <w:b/>
          <w:sz w:val="24"/>
          <w:szCs w:val="24"/>
        </w:rPr>
        <w:t>8</w:t>
      </w:r>
      <w:r w:rsidRPr="006617E9">
        <w:rPr>
          <w:rFonts w:ascii="Arial" w:hAnsi="Arial"/>
          <w:b/>
          <w:sz w:val="24"/>
          <w:szCs w:val="24"/>
        </w:rPr>
        <w:t xml:space="preserve"> of 2018 </w:t>
      </w:r>
      <w:r w:rsidRPr="006617E9">
        <w:rPr>
          <w:rFonts w:ascii="Arial" w:eastAsia="Times New Roman" w:hAnsi="Arial" w:cs="Arial"/>
          <w:b/>
          <w:color w:val="00B050"/>
          <w:sz w:val="18"/>
          <w:szCs w:val="18"/>
        </w:rPr>
        <w:t>(</w:t>
      </w:r>
      <w:hyperlink r:id="rId13" w:history="1">
        <w:r w:rsidR="00362B57" w:rsidRPr="001332C8">
          <w:rPr>
            <w:rStyle w:val="Hyperlink"/>
            <w:b/>
            <w:lang w:val="en-ZA"/>
          </w:rPr>
          <w:t>GG 6647</w:t>
        </w:r>
      </w:hyperlink>
      <w:r w:rsidRPr="006617E9">
        <w:rPr>
          <w:rFonts w:ascii="Arial" w:eastAsia="Times New Roman" w:hAnsi="Arial" w:cs="Arial"/>
          <w:b/>
          <w:color w:val="00B050"/>
          <w:sz w:val="18"/>
          <w:szCs w:val="18"/>
        </w:rPr>
        <w:t>)</w:t>
      </w:r>
    </w:p>
    <w:p w14:paraId="6502F619" w14:textId="0F3ED311" w:rsidR="006617E9" w:rsidRDefault="006617E9" w:rsidP="006617E9">
      <w:pPr>
        <w:jc w:val="center"/>
        <w:rPr>
          <w:rFonts w:ascii="Arial" w:eastAsia="Times New Roman" w:hAnsi="Arial" w:cs="Arial"/>
          <w:b/>
          <w:color w:val="00B050"/>
          <w:sz w:val="18"/>
          <w:szCs w:val="18"/>
        </w:rPr>
      </w:pPr>
      <w:r w:rsidRPr="006617E9">
        <w:rPr>
          <w:rFonts w:ascii="Arial" w:eastAsia="Times New Roman" w:hAnsi="Arial" w:cs="Arial"/>
          <w:b/>
          <w:color w:val="00B050"/>
          <w:sz w:val="18"/>
          <w:szCs w:val="18"/>
        </w:rPr>
        <w:t>came into force on da</w:t>
      </w:r>
      <w:r w:rsidR="00B307F9">
        <w:rPr>
          <w:rFonts w:ascii="Arial" w:eastAsia="Times New Roman" w:hAnsi="Arial" w:cs="Arial"/>
          <w:b/>
          <w:color w:val="00B050"/>
          <w:sz w:val="18"/>
          <w:szCs w:val="18"/>
        </w:rPr>
        <w:t>te of publication: 13 July 2018</w:t>
      </w:r>
    </w:p>
    <w:p w14:paraId="791EB1BC" w14:textId="7E81E89A" w:rsidR="00B307F9" w:rsidRDefault="00B307F9" w:rsidP="00B307F9">
      <w:pPr>
        <w:jc w:val="center"/>
        <w:rPr>
          <w:rFonts w:ascii="Arial" w:eastAsia="Times New Roman" w:hAnsi="Arial" w:cs="Arial"/>
          <w:b/>
          <w:color w:val="00B050"/>
          <w:sz w:val="18"/>
          <w:szCs w:val="18"/>
        </w:rPr>
      </w:pPr>
      <w:r>
        <w:rPr>
          <w:rFonts w:ascii="Arial" w:hAnsi="Arial"/>
          <w:b/>
          <w:sz w:val="24"/>
          <w:szCs w:val="24"/>
        </w:rPr>
        <w:t xml:space="preserve">Government Notice 8 of 2020 </w:t>
      </w:r>
      <w:r>
        <w:rPr>
          <w:rFonts w:ascii="Arial" w:eastAsia="Times New Roman" w:hAnsi="Arial" w:cs="Arial"/>
          <w:b/>
          <w:color w:val="00B050"/>
          <w:sz w:val="18"/>
          <w:szCs w:val="18"/>
        </w:rPr>
        <w:t>(</w:t>
      </w:r>
      <w:hyperlink r:id="rId14" w:history="1">
        <w:r w:rsidR="00362B57" w:rsidRPr="001332C8">
          <w:rPr>
            <w:rStyle w:val="Hyperlink"/>
            <w:b/>
            <w:lang w:val="en-ZA"/>
          </w:rPr>
          <w:t>GG 7099</w:t>
        </w:r>
      </w:hyperlink>
      <w:r>
        <w:rPr>
          <w:rFonts w:ascii="Arial" w:eastAsia="Times New Roman" w:hAnsi="Arial" w:cs="Arial"/>
          <w:b/>
          <w:color w:val="00B050"/>
          <w:sz w:val="18"/>
          <w:szCs w:val="18"/>
        </w:rPr>
        <w:t>)</w:t>
      </w:r>
    </w:p>
    <w:p w14:paraId="29957D52" w14:textId="3F94CD38" w:rsidR="00B307F9" w:rsidRDefault="00B307F9" w:rsidP="00B307F9">
      <w:pPr>
        <w:jc w:val="center"/>
        <w:rPr>
          <w:rFonts w:ascii="Arial" w:eastAsia="Times New Roman" w:hAnsi="Arial" w:cs="Arial"/>
          <w:b/>
          <w:color w:val="00B050"/>
          <w:sz w:val="18"/>
          <w:szCs w:val="18"/>
        </w:rPr>
      </w:pPr>
      <w:r>
        <w:rPr>
          <w:rFonts w:ascii="Arial" w:eastAsia="Times New Roman" w:hAnsi="Arial" w:cs="Arial"/>
          <w:b/>
          <w:color w:val="00B050"/>
          <w:sz w:val="18"/>
          <w:szCs w:val="18"/>
        </w:rPr>
        <w:t>came into force on date of publication: 21 January 2020</w:t>
      </w:r>
    </w:p>
    <w:p w14:paraId="512ACEE5" w14:textId="497629B4" w:rsidR="00A7534F" w:rsidRPr="00362B57" w:rsidRDefault="00A7534F" w:rsidP="00A7534F">
      <w:pPr>
        <w:jc w:val="center"/>
        <w:rPr>
          <w:rFonts w:ascii="Arial" w:eastAsia="Times New Roman" w:hAnsi="Arial" w:cs="Arial"/>
          <w:b/>
          <w:color w:val="00B050"/>
          <w:sz w:val="18"/>
          <w:szCs w:val="18"/>
        </w:rPr>
      </w:pPr>
      <w:r w:rsidRPr="00362B57">
        <w:rPr>
          <w:rFonts w:ascii="Arial" w:hAnsi="Arial"/>
          <w:b/>
          <w:sz w:val="24"/>
          <w:szCs w:val="24"/>
        </w:rPr>
        <w:t xml:space="preserve">Government Notice 153 of 2021 </w:t>
      </w:r>
      <w:r w:rsidRPr="00362B57">
        <w:rPr>
          <w:rFonts w:ascii="Arial" w:eastAsia="Times New Roman" w:hAnsi="Arial" w:cs="Arial"/>
          <w:b/>
          <w:color w:val="00B050"/>
          <w:sz w:val="18"/>
          <w:szCs w:val="18"/>
        </w:rPr>
        <w:t>(</w:t>
      </w:r>
      <w:hyperlink r:id="rId15" w:history="1">
        <w:r w:rsidR="001332C8" w:rsidRPr="001332C8">
          <w:rPr>
            <w:rStyle w:val="Hyperlink"/>
            <w:b/>
            <w:lang w:val="en-ZA"/>
          </w:rPr>
          <w:t>GG 7</w:t>
        </w:r>
      </w:hyperlink>
      <w:r w:rsidR="001332C8" w:rsidRPr="001332C8">
        <w:rPr>
          <w:rStyle w:val="Hyperlink"/>
          <w:b/>
          <w:lang w:val="en-ZA"/>
        </w:rPr>
        <w:t>583</w:t>
      </w:r>
      <w:r w:rsidRPr="00362B57">
        <w:rPr>
          <w:rFonts w:ascii="Arial" w:eastAsia="Times New Roman" w:hAnsi="Arial" w:cs="Arial"/>
          <w:b/>
          <w:color w:val="00B050"/>
          <w:sz w:val="18"/>
          <w:szCs w:val="18"/>
        </w:rPr>
        <w:t>)</w:t>
      </w:r>
    </w:p>
    <w:p w14:paraId="72500958" w14:textId="102EDC83" w:rsidR="00A7534F" w:rsidRDefault="00A7534F" w:rsidP="00A7534F">
      <w:pPr>
        <w:jc w:val="center"/>
        <w:rPr>
          <w:rFonts w:ascii="Arial" w:eastAsia="Times New Roman" w:hAnsi="Arial" w:cs="Arial"/>
          <w:b/>
          <w:color w:val="00B050"/>
          <w:sz w:val="18"/>
          <w:szCs w:val="18"/>
        </w:rPr>
      </w:pPr>
      <w:r w:rsidRPr="00362B57">
        <w:rPr>
          <w:rFonts w:ascii="Arial" w:eastAsia="Times New Roman" w:hAnsi="Arial" w:cs="Arial"/>
          <w:b/>
          <w:color w:val="00B050"/>
          <w:sz w:val="18"/>
          <w:szCs w:val="18"/>
        </w:rPr>
        <w:t>came into force on date of publication: 19 July 2021</w:t>
      </w:r>
    </w:p>
    <w:p w14:paraId="522C8DCA" w14:textId="66E7D737" w:rsidR="00362B57" w:rsidRPr="00362B57" w:rsidRDefault="001332C8" w:rsidP="00362B57">
      <w:pPr>
        <w:jc w:val="center"/>
        <w:rPr>
          <w:rFonts w:ascii="Arial" w:eastAsia="Times New Roman" w:hAnsi="Arial" w:cs="Arial"/>
          <w:color w:val="00B050"/>
          <w:sz w:val="16"/>
          <w:szCs w:val="18"/>
        </w:rPr>
      </w:pPr>
      <w:r>
        <w:rPr>
          <w:rFonts w:ascii="Arial" w:eastAsia="Times New Roman" w:hAnsi="Arial" w:cs="Arial"/>
          <w:color w:val="00B050"/>
          <w:sz w:val="16"/>
          <w:szCs w:val="18"/>
        </w:rPr>
        <w:t xml:space="preserve">GN 153/2021 </w:t>
      </w:r>
      <w:r w:rsidR="00362B57" w:rsidRPr="00362B57">
        <w:rPr>
          <w:rFonts w:ascii="Arial" w:eastAsia="Times New Roman" w:hAnsi="Arial" w:cs="Arial"/>
          <w:color w:val="00B050"/>
          <w:sz w:val="16"/>
          <w:szCs w:val="18"/>
        </w:rPr>
        <w:t>incorrectly states that the r</w:t>
      </w:r>
      <w:r w:rsidR="00A7534F" w:rsidRPr="00362B57">
        <w:rPr>
          <w:rFonts w:ascii="Arial" w:eastAsia="Times New Roman" w:hAnsi="Arial" w:cs="Arial"/>
          <w:color w:val="00B050"/>
          <w:sz w:val="16"/>
          <w:szCs w:val="18"/>
        </w:rPr>
        <w:t xml:space="preserve">egulations </w:t>
      </w:r>
      <w:r>
        <w:rPr>
          <w:rFonts w:ascii="Arial" w:eastAsia="Times New Roman" w:hAnsi="Arial" w:cs="Arial"/>
          <w:color w:val="00B050"/>
          <w:sz w:val="16"/>
          <w:szCs w:val="18"/>
        </w:rPr>
        <w:t xml:space="preserve">were previously </w:t>
      </w:r>
      <w:r w:rsidR="00A7534F" w:rsidRPr="00362B57">
        <w:rPr>
          <w:rFonts w:ascii="Arial" w:eastAsia="Times New Roman" w:hAnsi="Arial" w:cs="Arial"/>
          <w:color w:val="00B050"/>
          <w:sz w:val="16"/>
          <w:szCs w:val="18"/>
        </w:rPr>
        <w:t>amended by GN 82/2008</w:t>
      </w:r>
      <w:r w:rsidR="00362B57" w:rsidRPr="00362B57">
        <w:rPr>
          <w:rFonts w:ascii="Arial" w:eastAsia="Times New Roman" w:hAnsi="Arial" w:cs="Arial"/>
          <w:color w:val="00B050"/>
          <w:sz w:val="16"/>
          <w:szCs w:val="18"/>
        </w:rPr>
        <w:t xml:space="preserve"> of </w:t>
      </w:r>
    </w:p>
    <w:p w14:paraId="0A5310DA" w14:textId="2B4AA478" w:rsidR="00A7534F" w:rsidRDefault="00A7534F" w:rsidP="00A7534F">
      <w:pPr>
        <w:jc w:val="center"/>
        <w:rPr>
          <w:rFonts w:ascii="Arial" w:eastAsia="Times New Roman" w:hAnsi="Arial" w:cs="Arial"/>
          <w:color w:val="00B050"/>
          <w:sz w:val="16"/>
          <w:szCs w:val="18"/>
        </w:rPr>
      </w:pPr>
      <w:r w:rsidRPr="00362B57">
        <w:rPr>
          <w:rFonts w:ascii="Arial" w:eastAsia="Times New Roman" w:hAnsi="Arial" w:cs="Arial"/>
          <w:color w:val="00B050"/>
          <w:sz w:val="16"/>
          <w:szCs w:val="18"/>
        </w:rPr>
        <w:t>15 July 2008, wh</w:t>
      </w:r>
      <w:r w:rsidR="00362B57" w:rsidRPr="00362B57">
        <w:rPr>
          <w:rFonts w:ascii="Arial" w:eastAsia="Times New Roman" w:hAnsi="Arial" w:cs="Arial"/>
          <w:color w:val="00B050"/>
          <w:sz w:val="16"/>
          <w:szCs w:val="18"/>
        </w:rPr>
        <w:t>er</w:t>
      </w:r>
      <w:r w:rsidR="00E87284">
        <w:rPr>
          <w:rFonts w:ascii="Arial" w:eastAsia="Times New Roman" w:hAnsi="Arial" w:cs="Arial"/>
          <w:color w:val="00B050"/>
          <w:sz w:val="16"/>
          <w:szCs w:val="18"/>
        </w:rPr>
        <w:t>e</w:t>
      </w:r>
      <w:r w:rsidR="00362B57" w:rsidRPr="00362B57">
        <w:rPr>
          <w:rFonts w:ascii="Arial" w:eastAsia="Times New Roman" w:hAnsi="Arial" w:cs="Arial"/>
          <w:color w:val="00B050"/>
          <w:sz w:val="16"/>
          <w:szCs w:val="18"/>
        </w:rPr>
        <w:t xml:space="preserve">as the date of publication of that notice was </w:t>
      </w:r>
      <w:r w:rsidRPr="00362B57">
        <w:rPr>
          <w:rFonts w:ascii="Arial" w:eastAsia="Times New Roman" w:hAnsi="Arial" w:cs="Arial"/>
          <w:color w:val="00B050"/>
          <w:sz w:val="16"/>
          <w:szCs w:val="18"/>
        </w:rPr>
        <w:t>actually 15 April 2008.</w:t>
      </w:r>
    </w:p>
    <w:p w14:paraId="7C2DA98C" w14:textId="408CE30F" w:rsidR="00402343" w:rsidRPr="00362B57" w:rsidRDefault="00402343" w:rsidP="00402343">
      <w:pPr>
        <w:jc w:val="center"/>
        <w:rPr>
          <w:rFonts w:ascii="Arial" w:eastAsia="Times New Roman" w:hAnsi="Arial" w:cs="Arial"/>
          <w:b/>
          <w:color w:val="00B050"/>
          <w:sz w:val="18"/>
          <w:szCs w:val="18"/>
        </w:rPr>
      </w:pPr>
      <w:r w:rsidRPr="00362B57">
        <w:rPr>
          <w:rFonts w:ascii="Arial" w:hAnsi="Arial"/>
          <w:b/>
          <w:sz w:val="24"/>
          <w:szCs w:val="24"/>
        </w:rPr>
        <w:t xml:space="preserve">Government Notice </w:t>
      </w:r>
      <w:r>
        <w:rPr>
          <w:rFonts w:ascii="Arial" w:hAnsi="Arial"/>
          <w:b/>
          <w:sz w:val="24"/>
          <w:szCs w:val="24"/>
        </w:rPr>
        <w:t>327</w:t>
      </w:r>
      <w:r w:rsidRPr="00362B57">
        <w:rPr>
          <w:rFonts w:ascii="Arial" w:hAnsi="Arial"/>
          <w:b/>
          <w:sz w:val="24"/>
          <w:szCs w:val="24"/>
        </w:rPr>
        <w:t xml:space="preserve"> of 202</w:t>
      </w:r>
      <w:r>
        <w:rPr>
          <w:rFonts w:ascii="Arial" w:hAnsi="Arial"/>
          <w:b/>
          <w:sz w:val="24"/>
          <w:szCs w:val="24"/>
        </w:rPr>
        <w:t>3</w:t>
      </w:r>
      <w:r w:rsidRPr="00362B57">
        <w:rPr>
          <w:rFonts w:ascii="Arial" w:hAnsi="Arial"/>
          <w:b/>
          <w:sz w:val="24"/>
          <w:szCs w:val="24"/>
        </w:rPr>
        <w:t xml:space="preserve"> </w:t>
      </w:r>
      <w:r w:rsidRPr="00362B57">
        <w:rPr>
          <w:rFonts w:ascii="Arial" w:eastAsia="Times New Roman" w:hAnsi="Arial" w:cs="Arial"/>
          <w:b/>
          <w:color w:val="00B050"/>
          <w:sz w:val="18"/>
          <w:szCs w:val="18"/>
        </w:rPr>
        <w:t>(</w:t>
      </w:r>
      <w:hyperlink r:id="rId16" w:history="1">
        <w:r w:rsidRPr="001332C8">
          <w:rPr>
            <w:rStyle w:val="Hyperlink"/>
            <w:b/>
            <w:lang w:val="en-ZA"/>
          </w:rPr>
          <w:t xml:space="preserve">GG </w:t>
        </w:r>
        <w:r>
          <w:rPr>
            <w:rStyle w:val="Hyperlink"/>
            <w:b/>
            <w:lang w:val="en-ZA"/>
          </w:rPr>
          <w:t>8225</w:t>
        </w:r>
      </w:hyperlink>
      <w:r w:rsidRPr="00362B57">
        <w:rPr>
          <w:rFonts w:ascii="Arial" w:eastAsia="Times New Roman" w:hAnsi="Arial" w:cs="Arial"/>
          <w:b/>
          <w:color w:val="00B050"/>
          <w:sz w:val="18"/>
          <w:szCs w:val="18"/>
        </w:rPr>
        <w:t>)</w:t>
      </w:r>
    </w:p>
    <w:p w14:paraId="7ECE5605" w14:textId="392D9BB7" w:rsidR="00402343" w:rsidRDefault="00402343" w:rsidP="00402343">
      <w:pPr>
        <w:jc w:val="center"/>
        <w:rPr>
          <w:rFonts w:ascii="Arial" w:eastAsia="Times New Roman" w:hAnsi="Arial" w:cs="Arial"/>
          <w:b/>
          <w:color w:val="00B050"/>
          <w:sz w:val="18"/>
          <w:szCs w:val="18"/>
        </w:rPr>
      </w:pPr>
      <w:r w:rsidRPr="00362B57">
        <w:rPr>
          <w:rFonts w:ascii="Arial" w:eastAsia="Times New Roman" w:hAnsi="Arial" w:cs="Arial"/>
          <w:b/>
          <w:color w:val="00B050"/>
          <w:sz w:val="18"/>
          <w:szCs w:val="18"/>
        </w:rPr>
        <w:t>came into</w:t>
      </w:r>
      <w:r>
        <w:rPr>
          <w:rFonts w:ascii="Arial" w:eastAsia="Times New Roman" w:hAnsi="Arial" w:cs="Arial"/>
          <w:b/>
          <w:color w:val="00B050"/>
          <w:sz w:val="18"/>
          <w:szCs w:val="18"/>
        </w:rPr>
        <w:t xml:space="preserve"> force on date of publication: 2</w:t>
      </w:r>
      <w:r w:rsidRPr="00362B57">
        <w:rPr>
          <w:rFonts w:ascii="Arial" w:eastAsia="Times New Roman" w:hAnsi="Arial" w:cs="Arial"/>
          <w:b/>
          <w:color w:val="00B050"/>
          <w:sz w:val="18"/>
          <w:szCs w:val="18"/>
        </w:rPr>
        <w:t xml:space="preserve">9 </w:t>
      </w:r>
      <w:r>
        <w:rPr>
          <w:rFonts w:ascii="Arial" w:eastAsia="Times New Roman" w:hAnsi="Arial" w:cs="Arial"/>
          <w:b/>
          <w:color w:val="00B050"/>
          <w:sz w:val="18"/>
          <w:szCs w:val="18"/>
        </w:rPr>
        <w:t xml:space="preserve">September </w:t>
      </w:r>
      <w:r w:rsidRPr="00362B57">
        <w:rPr>
          <w:rFonts w:ascii="Arial" w:eastAsia="Times New Roman" w:hAnsi="Arial" w:cs="Arial"/>
          <w:b/>
          <w:color w:val="00B050"/>
          <w:sz w:val="18"/>
          <w:szCs w:val="18"/>
        </w:rPr>
        <w:t>202</w:t>
      </w:r>
      <w:r>
        <w:rPr>
          <w:rFonts w:ascii="Arial" w:eastAsia="Times New Roman" w:hAnsi="Arial" w:cs="Arial"/>
          <w:b/>
          <w:color w:val="00B050"/>
          <w:sz w:val="18"/>
          <w:szCs w:val="18"/>
        </w:rPr>
        <w:t>3</w:t>
      </w:r>
    </w:p>
    <w:p w14:paraId="3FFE3EF8" w14:textId="041481B9" w:rsidR="006E5A3A" w:rsidRPr="00362B57" w:rsidRDefault="006E5A3A" w:rsidP="006E5A3A">
      <w:pPr>
        <w:jc w:val="center"/>
        <w:rPr>
          <w:rFonts w:ascii="Arial" w:eastAsia="Times New Roman" w:hAnsi="Arial" w:cs="Arial"/>
          <w:b/>
          <w:color w:val="00B050"/>
          <w:sz w:val="18"/>
          <w:szCs w:val="18"/>
        </w:rPr>
      </w:pPr>
      <w:r w:rsidRPr="00362B57">
        <w:rPr>
          <w:rFonts w:ascii="Arial" w:hAnsi="Arial"/>
          <w:b/>
          <w:sz w:val="24"/>
          <w:szCs w:val="24"/>
        </w:rPr>
        <w:t xml:space="preserve">Government Notice </w:t>
      </w:r>
      <w:r>
        <w:rPr>
          <w:rFonts w:ascii="Arial" w:hAnsi="Arial"/>
          <w:b/>
          <w:sz w:val="24"/>
          <w:szCs w:val="24"/>
        </w:rPr>
        <w:t>379</w:t>
      </w:r>
      <w:r w:rsidRPr="00362B57">
        <w:rPr>
          <w:rFonts w:ascii="Arial" w:hAnsi="Arial"/>
          <w:b/>
          <w:sz w:val="24"/>
          <w:szCs w:val="24"/>
        </w:rPr>
        <w:t xml:space="preserve"> of 202</w:t>
      </w:r>
      <w:r>
        <w:rPr>
          <w:rFonts w:ascii="Arial" w:hAnsi="Arial"/>
          <w:b/>
          <w:sz w:val="24"/>
          <w:szCs w:val="24"/>
        </w:rPr>
        <w:t>4</w:t>
      </w:r>
      <w:r w:rsidRPr="00362B57">
        <w:rPr>
          <w:rFonts w:ascii="Arial" w:hAnsi="Arial"/>
          <w:b/>
          <w:sz w:val="24"/>
          <w:szCs w:val="24"/>
        </w:rPr>
        <w:t xml:space="preserve"> </w:t>
      </w:r>
      <w:r w:rsidRPr="00362B57">
        <w:rPr>
          <w:rFonts w:ascii="Arial" w:eastAsia="Times New Roman" w:hAnsi="Arial" w:cs="Arial"/>
          <w:b/>
          <w:color w:val="00B050"/>
          <w:sz w:val="18"/>
          <w:szCs w:val="18"/>
        </w:rPr>
        <w:t>(</w:t>
      </w:r>
      <w:hyperlink r:id="rId17" w:history="1">
        <w:r w:rsidRPr="006E5A3A">
          <w:rPr>
            <w:rStyle w:val="Hyperlink"/>
            <w:b/>
            <w:bCs/>
          </w:rPr>
          <w:t xml:space="preserve">GG </w:t>
        </w:r>
      </w:hyperlink>
      <w:r w:rsidRPr="006E5A3A">
        <w:rPr>
          <w:rStyle w:val="Hyperlink"/>
          <w:b/>
          <w:bCs/>
        </w:rPr>
        <w:t>8529</w:t>
      </w:r>
      <w:r w:rsidRPr="00362B57">
        <w:rPr>
          <w:rFonts w:ascii="Arial" w:eastAsia="Times New Roman" w:hAnsi="Arial" w:cs="Arial"/>
          <w:b/>
          <w:color w:val="00B050"/>
          <w:sz w:val="18"/>
          <w:szCs w:val="18"/>
        </w:rPr>
        <w:t>)</w:t>
      </w:r>
    </w:p>
    <w:p w14:paraId="7A62EBD5" w14:textId="03DF36A2" w:rsidR="006E5A3A" w:rsidRDefault="006E5A3A" w:rsidP="006E5A3A">
      <w:pPr>
        <w:jc w:val="center"/>
        <w:rPr>
          <w:rFonts w:ascii="Arial" w:eastAsia="Times New Roman" w:hAnsi="Arial" w:cs="Arial"/>
          <w:b/>
          <w:color w:val="00B050"/>
          <w:sz w:val="18"/>
          <w:szCs w:val="18"/>
        </w:rPr>
      </w:pPr>
      <w:r w:rsidRPr="00362B57">
        <w:rPr>
          <w:rFonts w:ascii="Arial" w:eastAsia="Times New Roman" w:hAnsi="Arial" w:cs="Arial"/>
          <w:b/>
          <w:color w:val="00B050"/>
          <w:sz w:val="18"/>
          <w:szCs w:val="18"/>
        </w:rPr>
        <w:t>came into</w:t>
      </w:r>
      <w:r>
        <w:rPr>
          <w:rFonts w:ascii="Arial" w:eastAsia="Times New Roman" w:hAnsi="Arial" w:cs="Arial"/>
          <w:b/>
          <w:color w:val="00B050"/>
          <w:sz w:val="18"/>
          <w:szCs w:val="18"/>
        </w:rPr>
        <w:t xml:space="preserve"> force on date of publication: </w:t>
      </w:r>
      <w:r w:rsidRPr="00362B57">
        <w:rPr>
          <w:rFonts w:ascii="Arial" w:eastAsia="Times New Roman" w:hAnsi="Arial" w:cs="Arial"/>
          <w:b/>
          <w:color w:val="00B050"/>
          <w:sz w:val="18"/>
          <w:szCs w:val="18"/>
        </w:rPr>
        <w:t xml:space="preserve">9 </w:t>
      </w:r>
      <w:r w:rsidR="00360248">
        <w:rPr>
          <w:rFonts w:ascii="Arial" w:eastAsia="Times New Roman" w:hAnsi="Arial" w:cs="Arial"/>
          <w:b/>
          <w:color w:val="00B050"/>
          <w:sz w:val="18"/>
          <w:szCs w:val="18"/>
        </w:rPr>
        <w:t>Decem</w:t>
      </w:r>
      <w:r>
        <w:rPr>
          <w:rFonts w:ascii="Arial" w:eastAsia="Times New Roman" w:hAnsi="Arial" w:cs="Arial"/>
          <w:b/>
          <w:color w:val="00B050"/>
          <w:sz w:val="18"/>
          <w:szCs w:val="18"/>
        </w:rPr>
        <w:t xml:space="preserve">ber </w:t>
      </w:r>
      <w:r w:rsidRPr="00362B57">
        <w:rPr>
          <w:rFonts w:ascii="Arial" w:eastAsia="Times New Roman" w:hAnsi="Arial" w:cs="Arial"/>
          <w:b/>
          <w:color w:val="00B050"/>
          <w:sz w:val="18"/>
          <w:szCs w:val="18"/>
        </w:rPr>
        <w:t>202</w:t>
      </w:r>
      <w:r w:rsidR="00360248">
        <w:rPr>
          <w:rFonts w:ascii="Arial" w:eastAsia="Times New Roman" w:hAnsi="Arial" w:cs="Arial"/>
          <w:b/>
          <w:color w:val="00B050"/>
          <w:sz w:val="18"/>
          <w:szCs w:val="18"/>
        </w:rPr>
        <w:t>4</w:t>
      </w:r>
    </w:p>
    <w:p w14:paraId="5EA9EBB2" w14:textId="1C9F9B5B" w:rsidR="000326CF" w:rsidRPr="00362B57" w:rsidRDefault="000326CF" w:rsidP="000326CF">
      <w:pPr>
        <w:jc w:val="center"/>
        <w:rPr>
          <w:rFonts w:ascii="Arial" w:eastAsia="Times New Roman" w:hAnsi="Arial" w:cs="Arial"/>
          <w:b/>
          <w:color w:val="00B050"/>
          <w:sz w:val="18"/>
          <w:szCs w:val="18"/>
        </w:rPr>
      </w:pPr>
      <w:r w:rsidRPr="00362B57">
        <w:rPr>
          <w:rFonts w:ascii="Arial" w:hAnsi="Arial"/>
          <w:b/>
          <w:sz w:val="24"/>
          <w:szCs w:val="24"/>
        </w:rPr>
        <w:t xml:space="preserve">Government Notice </w:t>
      </w:r>
      <w:r>
        <w:rPr>
          <w:rFonts w:ascii="Arial" w:hAnsi="Arial"/>
          <w:b/>
          <w:sz w:val="24"/>
          <w:szCs w:val="24"/>
        </w:rPr>
        <w:t>389</w:t>
      </w:r>
      <w:r w:rsidRPr="00362B57">
        <w:rPr>
          <w:rFonts w:ascii="Arial" w:hAnsi="Arial"/>
          <w:b/>
          <w:sz w:val="24"/>
          <w:szCs w:val="24"/>
        </w:rPr>
        <w:t xml:space="preserve"> of 202</w:t>
      </w:r>
      <w:r>
        <w:rPr>
          <w:rFonts w:ascii="Arial" w:hAnsi="Arial"/>
          <w:b/>
          <w:sz w:val="24"/>
          <w:szCs w:val="24"/>
        </w:rPr>
        <w:t>4</w:t>
      </w:r>
      <w:r w:rsidRPr="00362B57">
        <w:rPr>
          <w:rFonts w:ascii="Arial" w:hAnsi="Arial"/>
          <w:b/>
          <w:sz w:val="24"/>
          <w:szCs w:val="24"/>
        </w:rPr>
        <w:t xml:space="preserve"> </w:t>
      </w:r>
      <w:r w:rsidRPr="00362B57">
        <w:rPr>
          <w:rFonts w:ascii="Arial" w:eastAsia="Times New Roman" w:hAnsi="Arial" w:cs="Arial"/>
          <w:b/>
          <w:color w:val="00B050"/>
          <w:sz w:val="18"/>
          <w:szCs w:val="18"/>
        </w:rPr>
        <w:t>(</w:t>
      </w:r>
      <w:hyperlink r:id="rId18" w:history="1">
        <w:r w:rsidRPr="006E5A3A">
          <w:rPr>
            <w:rStyle w:val="Hyperlink"/>
            <w:b/>
            <w:bCs/>
          </w:rPr>
          <w:t xml:space="preserve">GG </w:t>
        </w:r>
      </w:hyperlink>
      <w:r w:rsidRPr="006E5A3A">
        <w:rPr>
          <w:rStyle w:val="Hyperlink"/>
          <w:b/>
          <w:bCs/>
        </w:rPr>
        <w:t>85</w:t>
      </w:r>
      <w:r>
        <w:rPr>
          <w:rStyle w:val="Hyperlink"/>
          <w:b/>
          <w:bCs/>
        </w:rPr>
        <w:t>38</w:t>
      </w:r>
      <w:r w:rsidRPr="00362B57">
        <w:rPr>
          <w:rFonts w:ascii="Arial" w:eastAsia="Times New Roman" w:hAnsi="Arial" w:cs="Arial"/>
          <w:b/>
          <w:color w:val="00B050"/>
          <w:sz w:val="18"/>
          <w:szCs w:val="18"/>
        </w:rPr>
        <w:t>)</w:t>
      </w:r>
    </w:p>
    <w:p w14:paraId="47889ADD" w14:textId="46D6DBE8" w:rsidR="000326CF" w:rsidRDefault="000326CF" w:rsidP="000326CF">
      <w:pPr>
        <w:jc w:val="center"/>
        <w:rPr>
          <w:rFonts w:ascii="Arial" w:eastAsia="Times New Roman" w:hAnsi="Arial" w:cs="Arial"/>
          <w:b/>
          <w:color w:val="00B050"/>
          <w:sz w:val="18"/>
          <w:szCs w:val="18"/>
        </w:rPr>
      </w:pPr>
      <w:r w:rsidRPr="00362B57">
        <w:rPr>
          <w:rFonts w:ascii="Arial" w:eastAsia="Times New Roman" w:hAnsi="Arial" w:cs="Arial"/>
          <w:b/>
          <w:color w:val="00B050"/>
          <w:sz w:val="18"/>
          <w:szCs w:val="18"/>
        </w:rPr>
        <w:t>came into</w:t>
      </w:r>
      <w:r>
        <w:rPr>
          <w:rFonts w:ascii="Arial" w:eastAsia="Times New Roman" w:hAnsi="Arial" w:cs="Arial"/>
          <w:b/>
          <w:color w:val="00B050"/>
          <w:sz w:val="18"/>
          <w:szCs w:val="18"/>
        </w:rPr>
        <w:t xml:space="preserve"> force on date of publication: </w:t>
      </w:r>
      <w:r w:rsidR="00A53D56">
        <w:rPr>
          <w:rFonts w:ascii="Arial" w:eastAsia="Times New Roman" w:hAnsi="Arial" w:cs="Arial"/>
          <w:b/>
          <w:color w:val="00B050"/>
          <w:sz w:val="18"/>
          <w:szCs w:val="18"/>
        </w:rPr>
        <w:t>1</w:t>
      </w:r>
      <w:r w:rsidRPr="00362B57">
        <w:rPr>
          <w:rFonts w:ascii="Arial" w:eastAsia="Times New Roman" w:hAnsi="Arial" w:cs="Arial"/>
          <w:b/>
          <w:color w:val="00B050"/>
          <w:sz w:val="18"/>
          <w:szCs w:val="18"/>
        </w:rPr>
        <w:t xml:space="preserve">9 </w:t>
      </w:r>
      <w:r>
        <w:rPr>
          <w:rFonts w:ascii="Arial" w:eastAsia="Times New Roman" w:hAnsi="Arial" w:cs="Arial"/>
          <w:b/>
          <w:color w:val="00B050"/>
          <w:sz w:val="18"/>
          <w:szCs w:val="18"/>
        </w:rPr>
        <w:t xml:space="preserve">December </w:t>
      </w:r>
      <w:r w:rsidRPr="00362B57">
        <w:rPr>
          <w:rFonts w:ascii="Arial" w:eastAsia="Times New Roman" w:hAnsi="Arial" w:cs="Arial"/>
          <w:b/>
          <w:color w:val="00B050"/>
          <w:sz w:val="18"/>
          <w:szCs w:val="18"/>
        </w:rPr>
        <w:t>202</w:t>
      </w:r>
      <w:r>
        <w:rPr>
          <w:rFonts w:ascii="Arial" w:eastAsia="Times New Roman" w:hAnsi="Arial" w:cs="Arial"/>
          <w:b/>
          <w:color w:val="00B050"/>
          <w:sz w:val="18"/>
          <w:szCs w:val="18"/>
        </w:rPr>
        <w:t>4</w:t>
      </w:r>
    </w:p>
    <w:p w14:paraId="3678DAE7" w14:textId="39CC618C" w:rsidR="009C59E6" w:rsidRPr="00362B57" w:rsidRDefault="009C59E6" w:rsidP="009C59E6">
      <w:pPr>
        <w:jc w:val="center"/>
        <w:rPr>
          <w:rFonts w:ascii="Arial" w:eastAsia="Times New Roman" w:hAnsi="Arial" w:cs="Arial"/>
          <w:b/>
          <w:color w:val="00B050"/>
          <w:sz w:val="18"/>
          <w:szCs w:val="18"/>
        </w:rPr>
      </w:pPr>
      <w:r w:rsidRPr="00362B57">
        <w:rPr>
          <w:rFonts w:ascii="Arial" w:hAnsi="Arial"/>
          <w:b/>
          <w:sz w:val="24"/>
          <w:szCs w:val="24"/>
        </w:rPr>
        <w:t xml:space="preserve">Government Notice </w:t>
      </w:r>
      <w:r>
        <w:rPr>
          <w:rFonts w:ascii="Arial" w:hAnsi="Arial"/>
          <w:b/>
          <w:sz w:val="24"/>
          <w:szCs w:val="24"/>
        </w:rPr>
        <w:t>88</w:t>
      </w:r>
      <w:r w:rsidRPr="00362B57">
        <w:rPr>
          <w:rFonts w:ascii="Arial" w:hAnsi="Arial"/>
          <w:b/>
          <w:sz w:val="24"/>
          <w:szCs w:val="24"/>
        </w:rPr>
        <w:t xml:space="preserve"> of 202</w:t>
      </w:r>
      <w:r>
        <w:rPr>
          <w:rFonts w:ascii="Arial" w:hAnsi="Arial"/>
          <w:b/>
          <w:sz w:val="24"/>
          <w:szCs w:val="24"/>
        </w:rPr>
        <w:t>5</w:t>
      </w:r>
      <w:r w:rsidRPr="00362B57">
        <w:rPr>
          <w:rFonts w:ascii="Arial" w:hAnsi="Arial"/>
          <w:b/>
          <w:sz w:val="24"/>
          <w:szCs w:val="24"/>
        </w:rPr>
        <w:t xml:space="preserve"> </w:t>
      </w:r>
      <w:r w:rsidRPr="00362B57">
        <w:rPr>
          <w:rFonts w:ascii="Arial" w:eastAsia="Times New Roman" w:hAnsi="Arial" w:cs="Arial"/>
          <w:b/>
          <w:color w:val="00B050"/>
          <w:sz w:val="18"/>
          <w:szCs w:val="18"/>
        </w:rPr>
        <w:t>(</w:t>
      </w:r>
      <w:hyperlink r:id="rId19" w:history="1">
        <w:r w:rsidRPr="006E5A3A">
          <w:rPr>
            <w:rStyle w:val="Hyperlink"/>
            <w:b/>
            <w:bCs/>
          </w:rPr>
          <w:t xml:space="preserve">GG </w:t>
        </w:r>
      </w:hyperlink>
      <w:r w:rsidRPr="006E5A3A">
        <w:rPr>
          <w:rStyle w:val="Hyperlink"/>
          <w:b/>
          <w:bCs/>
        </w:rPr>
        <w:t>8</w:t>
      </w:r>
      <w:r>
        <w:rPr>
          <w:rStyle w:val="Hyperlink"/>
          <w:b/>
          <w:bCs/>
        </w:rPr>
        <w:t>613</w:t>
      </w:r>
      <w:r w:rsidRPr="00362B57">
        <w:rPr>
          <w:rFonts w:ascii="Arial" w:eastAsia="Times New Roman" w:hAnsi="Arial" w:cs="Arial"/>
          <w:b/>
          <w:color w:val="00B050"/>
          <w:sz w:val="18"/>
          <w:szCs w:val="18"/>
        </w:rPr>
        <w:t>)</w:t>
      </w:r>
    </w:p>
    <w:p w14:paraId="55729FCA" w14:textId="61829573" w:rsidR="009C59E6" w:rsidRDefault="009C59E6" w:rsidP="009C59E6">
      <w:pPr>
        <w:jc w:val="center"/>
        <w:rPr>
          <w:rFonts w:ascii="Arial" w:eastAsia="Times New Roman" w:hAnsi="Arial" w:cs="Arial"/>
          <w:b/>
          <w:color w:val="00B050"/>
          <w:sz w:val="18"/>
          <w:szCs w:val="18"/>
        </w:rPr>
      </w:pPr>
      <w:r w:rsidRPr="00362B57">
        <w:rPr>
          <w:rFonts w:ascii="Arial" w:eastAsia="Times New Roman" w:hAnsi="Arial" w:cs="Arial"/>
          <w:b/>
          <w:color w:val="00B050"/>
          <w:sz w:val="18"/>
          <w:szCs w:val="18"/>
        </w:rPr>
        <w:t>came into</w:t>
      </w:r>
      <w:r>
        <w:rPr>
          <w:rFonts w:ascii="Arial" w:eastAsia="Times New Roman" w:hAnsi="Arial" w:cs="Arial"/>
          <w:b/>
          <w:color w:val="00B050"/>
          <w:sz w:val="18"/>
          <w:szCs w:val="18"/>
        </w:rPr>
        <w:t xml:space="preserve"> force on date of publication: 1</w:t>
      </w:r>
      <w:r w:rsidRPr="00362B57">
        <w:rPr>
          <w:rFonts w:ascii="Arial" w:eastAsia="Times New Roman" w:hAnsi="Arial" w:cs="Arial"/>
          <w:b/>
          <w:color w:val="00B050"/>
          <w:sz w:val="18"/>
          <w:szCs w:val="18"/>
        </w:rPr>
        <w:t xml:space="preserve"> </w:t>
      </w:r>
      <w:r w:rsidR="0049317A">
        <w:rPr>
          <w:rFonts w:ascii="Arial" w:eastAsia="Times New Roman" w:hAnsi="Arial" w:cs="Arial"/>
          <w:b/>
          <w:color w:val="00B050"/>
          <w:sz w:val="18"/>
          <w:szCs w:val="18"/>
        </w:rPr>
        <w:t xml:space="preserve">April </w:t>
      </w:r>
      <w:r w:rsidRPr="00362B57">
        <w:rPr>
          <w:rFonts w:ascii="Arial" w:eastAsia="Times New Roman" w:hAnsi="Arial" w:cs="Arial"/>
          <w:b/>
          <w:color w:val="00B050"/>
          <w:sz w:val="18"/>
          <w:szCs w:val="18"/>
        </w:rPr>
        <w:t>202</w:t>
      </w:r>
      <w:r w:rsidR="0049317A">
        <w:rPr>
          <w:rFonts w:ascii="Arial" w:eastAsia="Times New Roman" w:hAnsi="Arial" w:cs="Arial"/>
          <w:b/>
          <w:color w:val="00B050"/>
          <w:sz w:val="18"/>
          <w:szCs w:val="18"/>
        </w:rPr>
        <w:t>5</w:t>
      </w:r>
    </w:p>
    <w:p w14:paraId="4E693DE8" w14:textId="77777777" w:rsidR="009C59E6" w:rsidRDefault="009C59E6" w:rsidP="000326CF">
      <w:pPr>
        <w:jc w:val="center"/>
        <w:rPr>
          <w:rFonts w:ascii="Arial" w:eastAsia="Times New Roman" w:hAnsi="Arial" w:cs="Arial"/>
          <w:b/>
          <w:color w:val="00B050"/>
          <w:sz w:val="18"/>
          <w:szCs w:val="18"/>
        </w:rPr>
      </w:pPr>
    </w:p>
    <w:p w14:paraId="63FCD8E4" w14:textId="77777777" w:rsidR="005955EA" w:rsidRPr="006F5948" w:rsidRDefault="005955EA" w:rsidP="0087487C">
      <w:pPr>
        <w:pStyle w:val="REG-H1a"/>
        <w:pBdr>
          <w:bottom w:val="single" w:sz="4" w:space="1" w:color="auto"/>
        </w:pBdr>
      </w:pPr>
    </w:p>
    <w:p w14:paraId="7619813C" w14:textId="77777777" w:rsidR="001121EE" w:rsidRPr="006F5948" w:rsidRDefault="001121EE" w:rsidP="0087487C">
      <w:pPr>
        <w:pStyle w:val="REG-H1a"/>
        <w:rPr>
          <w:b w:val="0"/>
        </w:rPr>
      </w:pPr>
    </w:p>
    <w:p w14:paraId="4B7FD5E7" w14:textId="1A62CC79" w:rsidR="008938F7" w:rsidRPr="006F5948" w:rsidRDefault="008938F7" w:rsidP="00DE60DE">
      <w:pPr>
        <w:pStyle w:val="REG-P0"/>
        <w:jc w:val="center"/>
      </w:pPr>
      <w:r w:rsidRPr="006F5948">
        <w:t>ARRANGEMENT</w:t>
      </w:r>
    </w:p>
    <w:p w14:paraId="023DE98C" w14:textId="77777777" w:rsidR="00625ABF" w:rsidRPr="006F5948" w:rsidRDefault="00625ABF" w:rsidP="00625ABF">
      <w:pPr>
        <w:pStyle w:val="REG-P0"/>
        <w:jc w:val="center"/>
      </w:pPr>
      <w:r w:rsidRPr="006F5948">
        <w:t>PRELIMINARY</w:t>
      </w:r>
    </w:p>
    <w:p w14:paraId="1C353F2F" w14:textId="77777777" w:rsidR="00625ABF" w:rsidRPr="006F5948" w:rsidRDefault="00625ABF" w:rsidP="00625ABF">
      <w:pPr>
        <w:pStyle w:val="REG-P0"/>
        <w:rPr>
          <w:sz w:val="14"/>
          <w:szCs w:val="14"/>
        </w:rPr>
      </w:pPr>
    </w:p>
    <w:p w14:paraId="41C59EB5" w14:textId="77777777" w:rsidR="00625ABF" w:rsidRPr="006F5948" w:rsidRDefault="00625ABF" w:rsidP="00625ABF">
      <w:pPr>
        <w:pStyle w:val="REG-P0"/>
      </w:pPr>
      <w:r w:rsidRPr="006F5948">
        <w:t xml:space="preserve">1. </w:t>
      </w:r>
      <w:r w:rsidRPr="006F5948">
        <w:tab/>
        <w:t>Interpretation</w:t>
      </w:r>
    </w:p>
    <w:p w14:paraId="55664BD0" w14:textId="77777777" w:rsidR="00625ABF" w:rsidRPr="006F5948" w:rsidRDefault="00625ABF" w:rsidP="00625ABF">
      <w:pPr>
        <w:pStyle w:val="REG-P0"/>
        <w:jc w:val="center"/>
      </w:pPr>
    </w:p>
    <w:p w14:paraId="50773E08" w14:textId="77777777" w:rsidR="00625ABF" w:rsidRPr="006F5948" w:rsidRDefault="00625ABF" w:rsidP="00625ABF">
      <w:pPr>
        <w:pStyle w:val="REG-P0"/>
        <w:jc w:val="center"/>
      </w:pPr>
      <w:r w:rsidRPr="006F5948">
        <w:t>PART I</w:t>
      </w:r>
    </w:p>
    <w:p w14:paraId="0993A016" w14:textId="77777777" w:rsidR="00625ABF" w:rsidRPr="006F5948" w:rsidRDefault="00625ABF" w:rsidP="00625ABF">
      <w:pPr>
        <w:pStyle w:val="REG-P0"/>
        <w:jc w:val="center"/>
      </w:pPr>
      <w:r w:rsidRPr="006F5948">
        <w:t>ENTRY INTO NAMIBIA</w:t>
      </w:r>
    </w:p>
    <w:p w14:paraId="7F712409" w14:textId="77777777" w:rsidR="00625ABF" w:rsidRPr="006F5948" w:rsidRDefault="00625ABF" w:rsidP="00625ABF">
      <w:pPr>
        <w:pStyle w:val="REG-P0"/>
        <w:jc w:val="center"/>
      </w:pPr>
    </w:p>
    <w:p w14:paraId="32806861" w14:textId="77777777" w:rsidR="00625ABF" w:rsidRPr="006F5948" w:rsidRDefault="00625ABF" w:rsidP="00625ABF">
      <w:pPr>
        <w:pStyle w:val="REG-P0"/>
      </w:pPr>
      <w:r w:rsidRPr="006F5948">
        <w:t>2.</w:t>
      </w:r>
      <w:r w:rsidRPr="006F5948">
        <w:tab/>
        <w:t>Declaration by p</w:t>
      </w:r>
      <w:r w:rsidR="00940244" w:rsidRPr="006F5948">
        <w:t>ersons seeking to enter Namibia</w:t>
      </w:r>
    </w:p>
    <w:p w14:paraId="58AD77AC" w14:textId="3E29AF94" w:rsidR="00B81C33" w:rsidRDefault="00B81C33" w:rsidP="00B81C33">
      <w:pPr>
        <w:pStyle w:val="REG-P0"/>
      </w:pPr>
      <w:r>
        <w:t>2A</w:t>
      </w:r>
      <w:r w:rsidR="00E829FD">
        <w:t>.</w:t>
      </w:r>
      <w:r>
        <w:tab/>
        <w:t>Port of entry</w:t>
      </w:r>
    </w:p>
    <w:p w14:paraId="11D4D7E1" w14:textId="1381BD37" w:rsidR="00B81C33" w:rsidRDefault="00B81C33" w:rsidP="00B81C33">
      <w:pPr>
        <w:pStyle w:val="REG-Amend"/>
      </w:pPr>
      <w:r>
        <w:t>[</w:t>
      </w:r>
      <w:r w:rsidR="00317981">
        <w:t>R</w:t>
      </w:r>
      <w:r>
        <w:t xml:space="preserve">egulation 2A </w:t>
      </w:r>
      <w:r w:rsidR="00317981">
        <w:t xml:space="preserve">is </w:t>
      </w:r>
      <w:r>
        <w:t>inserted by GN 8/2020</w:t>
      </w:r>
      <w:r w:rsidR="00317981">
        <w:t>.</w:t>
      </w:r>
      <w:r>
        <w:t>]</w:t>
      </w:r>
    </w:p>
    <w:p w14:paraId="03311581" w14:textId="77777777" w:rsidR="00625ABF" w:rsidRPr="006F5948" w:rsidRDefault="00625ABF" w:rsidP="00625ABF">
      <w:pPr>
        <w:pStyle w:val="REG-P0"/>
      </w:pPr>
      <w:r w:rsidRPr="006F5948">
        <w:t>3.</w:t>
      </w:r>
      <w:r w:rsidRPr="006F5948">
        <w:tab/>
        <w:t>Order in which persons enteri</w:t>
      </w:r>
      <w:r w:rsidR="00940244" w:rsidRPr="006F5948">
        <w:t>ng Namibia are to be dealt with</w:t>
      </w:r>
    </w:p>
    <w:p w14:paraId="0D129530" w14:textId="77777777" w:rsidR="00625ABF" w:rsidRPr="006F5948" w:rsidRDefault="00625ABF" w:rsidP="00625ABF">
      <w:pPr>
        <w:pStyle w:val="REG-P0"/>
      </w:pPr>
      <w:r w:rsidRPr="006F5948">
        <w:t>4.</w:t>
      </w:r>
      <w:r w:rsidRPr="006F5948">
        <w:tab/>
        <w:t>Evidence by p</w:t>
      </w:r>
      <w:r w:rsidR="00940244" w:rsidRPr="006F5948">
        <w:t>ersons seeking to enter Namibia</w:t>
      </w:r>
    </w:p>
    <w:p w14:paraId="1CF20312" w14:textId="77777777" w:rsidR="00625ABF" w:rsidRPr="006F5948" w:rsidRDefault="00940244" w:rsidP="00625ABF">
      <w:pPr>
        <w:pStyle w:val="REG-P0"/>
      </w:pPr>
      <w:r w:rsidRPr="006F5948">
        <w:t>5.</w:t>
      </w:r>
      <w:r w:rsidRPr="006F5948">
        <w:tab/>
        <w:t>Visitors to Namibia</w:t>
      </w:r>
    </w:p>
    <w:p w14:paraId="0B6C8F97" w14:textId="77777777" w:rsidR="00625ABF" w:rsidRPr="006F5948" w:rsidRDefault="00940244" w:rsidP="00625ABF">
      <w:pPr>
        <w:pStyle w:val="REG-P0"/>
      </w:pPr>
      <w:r w:rsidRPr="006F5948">
        <w:t>6.</w:t>
      </w:r>
      <w:r w:rsidRPr="006F5948">
        <w:tab/>
        <w:t>Guarantees</w:t>
      </w:r>
    </w:p>
    <w:p w14:paraId="5ECD5813" w14:textId="77777777" w:rsidR="00625ABF" w:rsidRPr="006F5948" w:rsidRDefault="00625ABF" w:rsidP="00625ABF">
      <w:pPr>
        <w:pStyle w:val="REG-P0"/>
      </w:pPr>
      <w:r w:rsidRPr="006F5948">
        <w:t>7.</w:t>
      </w:r>
      <w:r w:rsidRPr="006F5948">
        <w:tab/>
        <w:t>Requirements f</w:t>
      </w:r>
      <w:r w:rsidR="00940244" w:rsidRPr="006F5948">
        <w:t>or married persons and children</w:t>
      </w:r>
    </w:p>
    <w:p w14:paraId="06B8CCA6" w14:textId="77777777" w:rsidR="00625ABF" w:rsidRPr="006F5948" w:rsidRDefault="00625ABF" w:rsidP="00625ABF">
      <w:pPr>
        <w:pStyle w:val="REG-P0"/>
      </w:pPr>
      <w:r w:rsidRPr="006F5948">
        <w:t>8.</w:t>
      </w:r>
      <w:r w:rsidR="00940244" w:rsidRPr="006F5948">
        <w:tab/>
        <w:t>Medical Examination</w:t>
      </w:r>
    </w:p>
    <w:p w14:paraId="7A8FC222" w14:textId="77777777" w:rsidR="00625ABF" w:rsidRPr="006F5948" w:rsidRDefault="00625ABF" w:rsidP="00625ABF">
      <w:pPr>
        <w:pStyle w:val="REG-P0"/>
      </w:pPr>
      <w:r w:rsidRPr="006F5948">
        <w:tab/>
      </w:r>
    </w:p>
    <w:p w14:paraId="78179DA4" w14:textId="77777777" w:rsidR="00625ABF" w:rsidRPr="006F5948" w:rsidRDefault="00625ABF" w:rsidP="00625ABF">
      <w:pPr>
        <w:pStyle w:val="REG-P0"/>
        <w:jc w:val="center"/>
      </w:pPr>
      <w:r w:rsidRPr="006F5948">
        <w:t>PART II</w:t>
      </w:r>
    </w:p>
    <w:p w14:paraId="3D079031" w14:textId="77777777" w:rsidR="00625ABF" w:rsidRPr="006F5948" w:rsidRDefault="00625ABF" w:rsidP="00625ABF">
      <w:pPr>
        <w:pStyle w:val="REG-P0"/>
        <w:jc w:val="center"/>
        <w:rPr>
          <w:szCs w:val="24"/>
        </w:rPr>
      </w:pPr>
      <w:r w:rsidRPr="006F5948">
        <w:rPr>
          <w:szCs w:val="24"/>
        </w:rPr>
        <w:t>PERMANENT RESIDENCE AND VISAS</w:t>
      </w:r>
    </w:p>
    <w:p w14:paraId="66338C21" w14:textId="77777777" w:rsidR="00625ABF" w:rsidRPr="006F5948" w:rsidRDefault="00625ABF" w:rsidP="00625ABF">
      <w:pPr>
        <w:pStyle w:val="REG-P0"/>
        <w:rPr>
          <w:sz w:val="20"/>
          <w:szCs w:val="20"/>
        </w:rPr>
      </w:pPr>
    </w:p>
    <w:p w14:paraId="6293B024" w14:textId="77777777" w:rsidR="00625ABF" w:rsidRPr="006F5948" w:rsidRDefault="00625ABF" w:rsidP="00625ABF">
      <w:pPr>
        <w:pStyle w:val="REG-P0"/>
        <w:rPr>
          <w:szCs w:val="24"/>
        </w:rPr>
      </w:pPr>
      <w:r w:rsidRPr="006F5948">
        <w:rPr>
          <w:szCs w:val="24"/>
        </w:rPr>
        <w:t>9.</w:t>
      </w:r>
      <w:r w:rsidRPr="006F5948">
        <w:rPr>
          <w:szCs w:val="24"/>
        </w:rPr>
        <w:tab/>
        <w:t>Application</w:t>
      </w:r>
      <w:r w:rsidR="00940244" w:rsidRPr="006F5948">
        <w:rPr>
          <w:szCs w:val="24"/>
        </w:rPr>
        <w:t xml:space="preserve"> for permanent residence permit</w:t>
      </w:r>
    </w:p>
    <w:p w14:paraId="56D95355" w14:textId="77777777" w:rsidR="00625ABF" w:rsidRPr="006F5948" w:rsidRDefault="00940244" w:rsidP="00625ABF">
      <w:pPr>
        <w:pStyle w:val="REG-P0"/>
        <w:rPr>
          <w:szCs w:val="24"/>
        </w:rPr>
      </w:pPr>
      <w:r w:rsidRPr="006F5948">
        <w:rPr>
          <w:szCs w:val="24"/>
        </w:rPr>
        <w:t>10.</w:t>
      </w:r>
      <w:r w:rsidRPr="006F5948">
        <w:rPr>
          <w:szCs w:val="24"/>
        </w:rPr>
        <w:tab/>
        <w:t>Cancellation of permit</w:t>
      </w:r>
    </w:p>
    <w:p w14:paraId="6A5EC030" w14:textId="77777777" w:rsidR="00625ABF" w:rsidRPr="006F5948" w:rsidRDefault="00940244" w:rsidP="00625ABF">
      <w:pPr>
        <w:pStyle w:val="REG-P0"/>
        <w:rPr>
          <w:szCs w:val="24"/>
        </w:rPr>
      </w:pPr>
      <w:r w:rsidRPr="006F5948">
        <w:rPr>
          <w:szCs w:val="24"/>
        </w:rPr>
        <w:t>11.</w:t>
      </w:r>
      <w:r w:rsidRPr="006F5948">
        <w:rPr>
          <w:szCs w:val="24"/>
        </w:rPr>
        <w:tab/>
        <w:t>Application for visa</w:t>
      </w:r>
    </w:p>
    <w:p w14:paraId="4FFFE93F" w14:textId="77777777" w:rsidR="00625ABF" w:rsidRPr="006F5948" w:rsidRDefault="00625ABF" w:rsidP="00625ABF">
      <w:pPr>
        <w:pStyle w:val="REG-P0"/>
        <w:rPr>
          <w:szCs w:val="24"/>
        </w:rPr>
      </w:pPr>
      <w:r w:rsidRPr="006F5948">
        <w:rPr>
          <w:szCs w:val="24"/>
        </w:rPr>
        <w:t>12.</w:t>
      </w:r>
      <w:r w:rsidRPr="006F5948">
        <w:rPr>
          <w:szCs w:val="24"/>
        </w:rPr>
        <w:tab/>
        <w:t>L</w:t>
      </w:r>
      <w:r w:rsidR="00940244" w:rsidRPr="006F5948">
        <w:rPr>
          <w:szCs w:val="24"/>
        </w:rPr>
        <w:t>oss or destruction of documents</w:t>
      </w:r>
    </w:p>
    <w:p w14:paraId="27A400BC" w14:textId="77777777" w:rsidR="00625ABF" w:rsidRPr="006F5948" w:rsidRDefault="00625ABF" w:rsidP="00625ABF">
      <w:pPr>
        <w:pStyle w:val="REG-P0"/>
        <w:jc w:val="center"/>
      </w:pPr>
    </w:p>
    <w:p w14:paraId="59BD06E2" w14:textId="77777777" w:rsidR="00625ABF" w:rsidRPr="006F5948" w:rsidRDefault="00625ABF" w:rsidP="00625ABF">
      <w:pPr>
        <w:pStyle w:val="REG-P0"/>
        <w:jc w:val="center"/>
      </w:pPr>
      <w:r w:rsidRPr="006F5948">
        <w:t>PART III</w:t>
      </w:r>
    </w:p>
    <w:p w14:paraId="43BDFD18" w14:textId="77777777" w:rsidR="00625ABF" w:rsidRPr="006F5948" w:rsidRDefault="00625ABF" w:rsidP="00625ABF">
      <w:pPr>
        <w:pStyle w:val="REG-P0"/>
        <w:jc w:val="center"/>
      </w:pPr>
      <w:r w:rsidRPr="006F5948">
        <w:t>PROHIBITED IMMIGRANTS AND PERMITS</w:t>
      </w:r>
    </w:p>
    <w:p w14:paraId="6AA35842" w14:textId="77777777" w:rsidR="00625ABF" w:rsidRPr="006F5948" w:rsidRDefault="00625ABF" w:rsidP="00625ABF">
      <w:pPr>
        <w:pStyle w:val="REG-P0"/>
        <w:rPr>
          <w:szCs w:val="20"/>
        </w:rPr>
      </w:pPr>
    </w:p>
    <w:p w14:paraId="177DD450" w14:textId="77777777" w:rsidR="00FF01D6" w:rsidRPr="006F5948" w:rsidRDefault="00625ABF" w:rsidP="00FF01D6">
      <w:pPr>
        <w:pStyle w:val="REG-P0"/>
        <w:rPr>
          <w:b/>
          <w:bCs/>
          <w:szCs w:val="24"/>
        </w:rPr>
      </w:pPr>
      <w:r w:rsidRPr="006F5948">
        <w:rPr>
          <w:szCs w:val="24"/>
        </w:rPr>
        <w:t>13.</w:t>
      </w:r>
      <w:r w:rsidRPr="006F5948">
        <w:rPr>
          <w:szCs w:val="24"/>
        </w:rPr>
        <w:tab/>
      </w:r>
      <w:r w:rsidR="00FF01D6" w:rsidRPr="006F5948">
        <w:rPr>
          <w:szCs w:val="24"/>
        </w:rPr>
        <w:t>C</w:t>
      </w:r>
      <w:r w:rsidR="00FF01D6" w:rsidRPr="006F5948">
        <w:rPr>
          <w:bCs/>
          <w:szCs w:val="24"/>
        </w:rPr>
        <w:t>ontagious infections or viruses or diseases</w:t>
      </w:r>
    </w:p>
    <w:p w14:paraId="5146CFF6" w14:textId="45ED3160" w:rsidR="00FF01D6" w:rsidRPr="006F5948" w:rsidRDefault="00FF01D6" w:rsidP="00FF01D6">
      <w:pPr>
        <w:pStyle w:val="REG-Amend"/>
      </w:pPr>
      <w:r w:rsidRPr="006F5948">
        <w:t>[</w:t>
      </w:r>
      <w:r w:rsidR="00317981">
        <w:t xml:space="preserve">The </w:t>
      </w:r>
      <w:r w:rsidRPr="006F5948">
        <w:t xml:space="preserve">heading of regulation 13 </w:t>
      </w:r>
      <w:r w:rsidR="00317981">
        <w:t xml:space="preserve">is </w:t>
      </w:r>
      <w:r w:rsidRPr="006F5948">
        <w:t>substituted by GN 133/2010</w:t>
      </w:r>
      <w:r w:rsidR="00317981">
        <w:t>.</w:t>
      </w:r>
      <w:r w:rsidRPr="006F5948">
        <w:t>]</w:t>
      </w:r>
    </w:p>
    <w:p w14:paraId="24A4F479" w14:textId="77777777" w:rsidR="00625ABF" w:rsidRPr="006F5948" w:rsidRDefault="00625ABF" w:rsidP="00625ABF">
      <w:pPr>
        <w:pStyle w:val="REG-P0"/>
        <w:rPr>
          <w:szCs w:val="24"/>
        </w:rPr>
      </w:pPr>
      <w:r w:rsidRPr="006F5948">
        <w:rPr>
          <w:szCs w:val="24"/>
        </w:rPr>
        <w:t>14.</w:t>
      </w:r>
      <w:r w:rsidRPr="006F5948">
        <w:rPr>
          <w:szCs w:val="24"/>
        </w:rPr>
        <w:tab/>
        <w:t>Deten</w:t>
      </w:r>
      <w:r w:rsidR="00940244" w:rsidRPr="006F5948">
        <w:rPr>
          <w:szCs w:val="24"/>
        </w:rPr>
        <w:t>tion after criminal proceedings</w:t>
      </w:r>
    </w:p>
    <w:p w14:paraId="67439335" w14:textId="77777777" w:rsidR="00625ABF" w:rsidRPr="006F5948" w:rsidRDefault="00625ABF" w:rsidP="00625ABF">
      <w:pPr>
        <w:pStyle w:val="REG-P0"/>
        <w:jc w:val="center"/>
      </w:pPr>
    </w:p>
    <w:p w14:paraId="26733C83" w14:textId="77777777" w:rsidR="00625ABF" w:rsidRPr="006F5948" w:rsidRDefault="00625ABF" w:rsidP="00625ABF">
      <w:pPr>
        <w:pStyle w:val="REG-P0"/>
        <w:jc w:val="center"/>
      </w:pPr>
      <w:r w:rsidRPr="006F5948">
        <w:t>PART IV</w:t>
      </w:r>
    </w:p>
    <w:p w14:paraId="2DE5226A" w14:textId="77777777" w:rsidR="00625ABF" w:rsidRPr="006F5948" w:rsidRDefault="00625ABF" w:rsidP="00625ABF">
      <w:pPr>
        <w:pStyle w:val="REG-P0"/>
        <w:jc w:val="center"/>
      </w:pPr>
      <w:r w:rsidRPr="006F5948">
        <w:t>GENERAL</w:t>
      </w:r>
    </w:p>
    <w:p w14:paraId="4A661885" w14:textId="77777777" w:rsidR="00625ABF" w:rsidRPr="006F5948" w:rsidRDefault="00625ABF" w:rsidP="00625ABF">
      <w:pPr>
        <w:pStyle w:val="REG-P0"/>
        <w:jc w:val="center"/>
        <w:rPr>
          <w:szCs w:val="20"/>
        </w:rPr>
      </w:pPr>
    </w:p>
    <w:p w14:paraId="49C78241" w14:textId="77777777" w:rsidR="00625ABF" w:rsidRPr="006F5948" w:rsidRDefault="00625ABF" w:rsidP="00625ABF">
      <w:pPr>
        <w:pStyle w:val="REG-P0"/>
        <w:ind w:left="567" w:hanging="567"/>
      </w:pPr>
      <w:r w:rsidRPr="006F5948">
        <w:t>15.</w:t>
      </w:r>
      <w:r w:rsidRPr="006F5948">
        <w:tab/>
        <w:t xml:space="preserve">Returns by employers regarding employees or by educational </w:t>
      </w:r>
      <w:r w:rsidR="00940244" w:rsidRPr="006F5948">
        <w:t>institutions regarding students</w:t>
      </w:r>
    </w:p>
    <w:p w14:paraId="05DCCC96" w14:textId="77777777" w:rsidR="00625ABF" w:rsidRPr="006F5948" w:rsidRDefault="00625ABF" w:rsidP="00625ABF">
      <w:pPr>
        <w:pStyle w:val="REG-P0"/>
      </w:pPr>
      <w:r w:rsidRPr="006F5948">
        <w:t>16.</w:t>
      </w:r>
      <w:r w:rsidRPr="006F5948">
        <w:tab/>
        <w:t>Records o</w:t>
      </w:r>
      <w:r w:rsidR="00940244" w:rsidRPr="006F5948">
        <w:t>f persons provided with lodging</w:t>
      </w:r>
    </w:p>
    <w:p w14:paraId="02A14939" w14:textId="77777777" w:rsidR="00625ABF" w:rsidRPr="006F5948" w:rsidRDefault="00940244" w:rsidP="00625ABF">
      <w:pPr>
        <w:pStyle w:val="REG-P0"/>
      </w:pPr>
      <w:r w:rsidRPr="006F5948">
        <w:t>17.</w:t>
      </w:r>
      <w:r w:rsidRPr="006F5948">
        <w:tab/>
        <w:t>Employment permits</w:t>
      </w:r>
    </w:p>
    <w:p w14:paraId="0082C210" w14:textId="15E2CB10" w:rsidR="00625ABF" w:rsidRPr="006F5948" w:rsidRDefault="00940244" w:rsidP="00625ABF">
      <w:pPr>
        <w:pStyle w:val="REG-P0"/>
      </w:pPr>
      <w:r w:rsidRPr="006F5948">
        <w:t>18.</w:t>
      </w:r>
      <w:r w:rsidRPr="006F5948">
        <w:tab/>
        <w:t>Student</w:t>
      </w:r>
      <w:r w:rsidR="00851E9C" w:rsidRPr="006F5948">
        <w:t>’</w:t>
      </w:r>
      <w:r w:rsidRPr="006F5948">
        <w:t>s permits</w:t>
      </w:r>
    </w:p>
    <w:p w14:paraId="335B95B0" w14:textId="77777777" w:rsidR="00625ABF" w:rsidRPr="006F5948" w:rsidRDefault="00625ABF" w:rsidP="00625ABF">
      <w:pPr>
        <w:pStyle w:val="REG-P0"/>
      </w:pPr>
      <w:r w:rsidRPr="006F5948">
        <w:t>19.</w:t>
      </w:r>
      <w:r w:rsidRPr="006F5948">
        <w:tab/>
        <w:t>Removal of pro</w:t>
      </w:r>
      <w:r w:rsidR="00940244" w:rsidRPr="006F5948">
        <w:t>hibited immigrants from Namibia</w:t>
      </w:r>
    </w:p>
    <w:p w14:paraId="5B8A6269" w14:textId="77777777" w:rsidR="00625ABF" w:rsidRPr="006F5948" w:rsidRDefault="00625ABF" w:rsidP="00625ABF">
      <w:pPr>
        <w:pStyle w:val="REG-P0"/>
      </w:pPr>
      <w:r w:rsidRPr="006F5948">
        <w:t>20.</w:t>
      </w:r>
      <w:r w:rsidRPr="006F5948">
        <w:tab/>
        <w:t>Summ</w:t>
      </w:r>
      <w:r w:rsidR="00940244" w:rsidRPr="006F5948">
        <w:t>onsing of witnesses by tribunal</w:t>
      </w:r>
    </w:p>
    <w:p w14:paraId="66EE4F44" w14:textId="77777777" w:rsidR="00625ABF" w:rsidRPr="006F5948" w:rsidRDefault="00625ABF" w:rsidP="00625ABF">
      <w:pPr>
        <w:pStyle w:val="REG-P0"/>
      </w:pPr>
      <w:r w:rsidRPr="006F5948">
        <w:t>21.</w:t>
      </w:r>
      <w:r w:rsidRPr="006F5948">
        <w:tab/>
        <w:t>Powers and duties of Chief of Immig</w:t>
      </w:r>
      <w:r w:rsidR="00940244" w:rsidRPr="006F5948">
        <w:t>ration and immigration officers</w:t>
      </w:r>
    </w:p>
    <w:p w14:paraId="5F63C243" w14:textId="77777777" w:rsidR="00625ABF" w:rsidRPr="006F5948" w:rsidRDefault="00625ABF" w:rsidP="00625ABF">
      <w:pPr>
        <w:pStyle w:val="REG-P0"/>
      </w:pPr>
      <w:r w:rsidRPr="006F5948">
        <w:t>22.</w:t>
      </w:r>
      <w:r w:rsidRPr="006F5948">
        <w:tab/>
        <w:t>Prevention of entry by, or tracing, identification or r</w:t>
      </w:r>
      <w:r w:rsidR="00940244" w:rsidRPr="006F5948">
        <w:t>emoval of prohibited immigrants</w:t>
      </w:r>
    </w:p>
    <w:p w14:paraId="11206706" w14:textId="77777777" w:rsidR="00625ABF" w:rsidRPr="006F5948" w:rsidRDefault="00940244" w:rsidP="00625ABF">
      <w:pPr>
        <w:pStyle w:val="REG-P0"/>
      </w:pPr>
      <w:r w:rsidRPr="006F5948">
        <w:t>23.</w:t>
      </w:r>
      <w:r w:rsidRPr="006F5948">
        <w:tab/>
        <w:t>Medical examinations</w:t>
      </w:r>
    </w:p>
    <w:p w14:paraId="231D0D20" w14:textId="75DC4444" w:rsidR="00625ABF" w:rsidRDefault="00940244" w:rsidP="00625ABF">
      <w:pPr>
        <w:pStyle w:val="REG-P0"/>
        <w:rPr>
          <w:bCs/>
          <w:lang w:val="en-ZA"/>
        </w:rPr>
      </w:pPr>
      <w:r w:rsidRPr="006F5948">
        <w:t>24.</w:t>
      </w:r>
      <w:r w:rsidRPr="006F5948">
        <w:tab/>
      </w:r>
      <w:r w:rsidR="005D2202" w:rsidRPr="005D2202">
        <w:rPr>
          <w:bCs/>
          <w:lang w:val="en-ZA"/>
        </w:rPr>
        <w:t>Fees payable for visas, permits and certificates</w:t>
      </w:r>
    </w:p>
    <w:p w14:paraId="65CB59EA" w14:textId="38497568" w:rsidR="005D2202" w:rsidRPr="006F5948" w:rsidRDefault="005D2202" w:rsidP="005D2202">
      <w:pPr>
        <w:pStyle w:val="REG-Amend"/>
      </w:pPr>
      <w:r w:rsidRPr="006F5948">
        <w:t>[</w:t>
      </w:r>
      <w:r w:rsidR="00317981">
        <w:t xml:space="preserve">The </w:t>
      </w:r>
      <w:r w:rsidRPr="006F5948">
        <w:t xml:space="preserve">heading of regulation </w:t>
      </w:r>
      <w:r>
        <w:t>24</w:t>
      </w:r>
      <w:r w:rsidRPr="006F5948">
        <w:t xml:space="preserve"> </w:t>
      </w:r>
      <w:r w:rsidR="00317981">
        <w:t xml:space="preserve">is </w:t>
      </w:r>
      <w:r w:rsidRPr="006F5948">
        <w:t>substituted by GN 13</w:t>
      </w:r>
      <w:r>
        <w:t>8</w:t>
      </w:r>
      <w:r w:rsidRPr="006F5948">
        <w:t>/201</w:t>
      </w:r>
      <w:r>
        <w:t>8</w:t>
      </w:r>
      <w:r w:rsidR="00317981">
        <w:t>.</w:t>
      </w:r>
      <w:r w:rsidRPr="006F5948">
        <w:t>]</w:t>
      </w:r>
    </w:p>
    <w:p w14:paraId="2C8D4417" w14:textId="77777777" w:rsidR="00625ABF" w:rsidRPr="006F5948" w:rsidRDefault="00625ABF" w:rsidP="00625ABF">
      <w:pPr>
        <w:pStyle w:val="REG-P0"/>
      </w:pPr>
      <w:r w:rsidRPr="006F5948">
        <w:t>25.</w:t>
      </w:r>
      <w:r w:rsidRPr="006F5948">
        <w:tab/>
        <w:t>Provi</w:t>
      </w:r>
      <w:r w:rsidR="00940244" w:rsidRPr="006F5948">
        <w:t>sional permits to enter Namibia</w:t>
      </w:r>
    </w:p>
    <w:p w14:paraId="4279FA6D" w14:textId="77777777" w:rsidR="00625ABF" w:rsidRPr="006F5948" w:rsidRDefault="00940244" w:rsidP="00625ABF">
      <w:pPr>
        <w:pStyle w:val="REG-P0"/>
      </w:pPr>
      <w:r w:rsidRPr="006F5948">
        <w:t>26.</w:t>
      </w:r>
      <w:r w:rsidRPr="006F5948">
        <w:tab/>
        <w:t>Certificate of identity</w:t>
      </w:r>
    </w:p>
    <w:p w14:paraId="5C88F9CB" w14:textId="77777777" w:rsidR="00625ABF" w:rsidRPr="006F5948" w:rsidRDefault="00940244" w:rsidP="00625ABF">
      <w:pPr>
        <w:pStyle w:val="REG-P0"/>
      </w:pPr>
      <w:r w:rsidRPr="006F5948">
        <w:lastRenderedPageBreak/>
        <w:t>27.</w:t>
      </w:r>
      <w:r w:rsidRPr="006F5948">
        <w:tab/>
        <w:t>Warrants for removal</w:t>
      </w:r>
    </w:p>
    <w:p w14:paraId="0DE3C48E" w14:textId="77777777" w:rsidR="00625ABF" w:rsidRPr="006F5948" w:rsidRDefault="00625ABF" w:rsidP="00625ABF">
      <w:pPr>
        <w:pStyle w:val="REG-P0"/>
      </w:pPr>
      <w:r w:rsidRPr="006F5948">
        <w:t>28.</w:t>
      </w:r>
      <w:r w:rsidRPr="006F5948">
        <w:tab/>
        <w:t>Refusal of ent</w:t>
      </w:r>
      <w:r w:rsidR="00940244" w:rsidRPr="006F5948">
        <w:t>ry into Namibia</w:t>
      </w:r>
    </w:p>
    <w:p w14:paraId="75F82CF6" w14:textId="5309A428" w:rsidR="00625ABF" w:rsidRDefault="00625ABF" w:rsidP="00625ABF">
      <w:pPr>
        <w:pStyle w:val="REG-P0"/>
      </w:pPr>
      <w:r w:rsidRPr="006F5948">
        <w:t>29.</w:t>
      </w:r>
      <w:r w:rsidRPr="006F5948">
        <w:tab/>
        <w:t>Fees payable in res</w:t>
      </w:r>
      <w:r w:rsidR="00940244" w:rsidRPr="006F5948">
        <w:t>pect of permits on certificates</w:t>
      </w:r>
    </w:p>
    <w:p w14:paraId="33EB810D" w14:textId="52D29509" w:rsidR="003813ED" w:rsidRDefault="003813ED" w:rsidP="003813ED">
      <w:pPr>
        <w:pStyle w:val="REG-Amend"/>
      </w:pPr>
      <w:r>
        <w:t xml:space="preserve">[The word “on” in this heading </w:t>
      </w:r>
      <w:r w:rsidR="00206393">
        <w:t xml:space="preserve">should be </w:t>
      </w:r>
      <w:r>
        <w:t>“or”</w:t>
      </w:r>
      <w:r w:rsidR="00206393">
        <w:t xml:space="preserve">, </w:t>
      </w:r>
      <w:r w:rsidR="00A53D56">
        <w:br/>
      </w:r>
      <w:r w:rsidR="00206393">
        <w:t>as it</w:t>
      </w:r>
      <w:r w:rsidR="00E7002C">
        <w:t xml:space="preserve"> appears in the text of the reg</w:t>
      </w:r>
      <w:r w:rsidR="00206393">
        <w:t>ul</w:t>
      </w:r>
      <w:r w:rsidR="00E7002C">
        <w:t>a</w:t>
      </w:r>
      <w:r w:rsidR="00206393">
        <w:t>tions below</w:t>
      </w:r>
      <w:r>
        <w:t>.]</w:t>
      </w:r>
    </w:p>
    <w:p w14:paraId="58572233" w14:textId="16C3AD27" w:rsidR="00A53D56" w:rsidRDefault="00A53D56" w:rsidP="00A53D56">
      <w:pPr>
        <w:pStyle w:val="REG-P0"/>
      </w:pPr>
      <w:r>
        <w:t>30</w:t>
      </w:r>
      <w:r w:rsidRPr="006F5948">
        <w:t>.</w:t>
      </w:r>
      <w:r w:rsidRPr="006F5948">
        <w:tab/>
      </w:r>
      <w:r>
        <w:t xml:space="preserve">Certificate of domicile </w:t>
      </w:r>
    </w:p>
    <w:p w14:paraId="1EC272DE" w14:textId="30FF7B55" w:rsidR="00A53D56" w:rsidRDefault="00A53D56" w:rsidP="00A53D56">
      <w:pPr>
        <w:pStyle w:val="AS-P-Amend"/>
      </w:pPr>
      <w:r>
        <w:t>[Regulation 30 is inserted by GN 389/2024.]</w:t>
      </w:r>
    </w:p>
    <w:p w14:paraId="4CE1CE1B" w14:textId="77777777" w:rsidR="00625ABF" w:rsidRPr="006F5948" w:rsidRDefault="00625ABF" w:rsidP="00625ABF">
      <w:pPr>
        <w:pStyle w:val="REG-P0"/>
        <w:jc w:val="center"/>
        <w:rPr>
          <w:szCs w:val="26"/>
        </w:rPr>
      </w:pPr>
    </w:p>
    <w:p w14:paraId="0DACBBA7" w14:textId="77777777" w:rsidR="00625ABF" w:rsidRPr="006F5948" w:rsidRDefault="00625ABF" w:rsidP="00625ABF">
      <w:pPr>
        <w:pStyle w:val="REG-P0"/>
        <w:jc w:val="center"/>
        <w:rPr>
          <w:szCs w:val="24"/>
        </w:rPr>
      </w:pPr>
      <w:r w:rsidRPr="006F5948">
        <w:rPr>
          <w:szCs w:val="24"/>
        </w:rPr>
        <w:t>PART V</w:t>
      </w:r>
    </w:p>
    <w:p w14:paraId="36A7A0FA" w14:textId="70C4BD4A" w:rsidR="00625ABF" w:rsidRDefault="00625ABF" w:rsidP="00625ABF">
      <w:pPr>
        <w:pStyle w:val="REG-P0"/>
        <w:jc w:val="center"/>
        <w:rPr>
          <w:szCs w:val="24"/>
        </w:rPr>
      </w:pPr>
      <w:r w:rsidRPr="006F5948">
        <w:rPr>
          <w:szCs w:val="24"/>
        </w:rPr>
        <w:t>FORMS</w:t>
      </w:r>
    </w:p>
    <w:p w14:paraId="469EBF7C" w14:textId="1C9FB16A" w:rsidR="001047A1" w:rsidRDefault="001047A1" w:rsidP="00625ABF">
      <w:pPr>
        <w:pStyle w:val="REG-P0"/>
        <w:jc w:val="center"/>
        <w:rPr>
          <w:szCs w:val="24"/>
        </w:rPr>
      </w:pPr>
    </w:p>
    <w:p w14:paraId="2E63F715" w14:textId="7A5A9E29" w:rsidR="005C4176" w:rsidRPr="005C4176" w:rsidRDefault="001047A1" w:rsidP="005C4176">
      <w:pPr>
        <w:pStyle w:val="REG-Amend"/>
      </w:pPr>
      <w:r>
        <w:t>[</w:t>
      </w:r>
      <w:r w:rsidR="00C32D61" w:rsidRPr="00BE2D8C">
        <w:t>Annexure A is substituted by GN 379/2024.</w:t>
      </w:r>
      <w:r w:rsidR="00C32D61">
        <w:t xml:space="preserve"> </w:t>
      </w:r>
    </w:p>
    <w:p w14:paraId="50199C5D" w14:textId="77777777" w:rsidR="005C4176" w:rsidRPr="005C4176" w:rsidRDefault="005C4176" w:rsidP="005C4176">
      <w:pPr>
        <w:pStyle w:val="REG-Amend"/>
      </w:pPr>
      <w:r w:rsidRPr="005C4176">
        <w:t>Annexure C1 is inserted after Annexure C by GN 327/2023.</w:t>
      </w:r>
    </w:p>
    <w:p w14:paraId="1EE62253" w14:textId="77777777" w:rsidR="005C4176" w:rsidRPr="005C4176" w:rsidRDefault="005C4176" w:rsidP="005C4176">
      <w:pPr>
        <w:pStyle w:val="REG-Amend"/>
      </w:pPr>
      <w:r w:rsidRPr="005C4176">
        <w:t>Annexure H is substituted by GN 138/2018.</w:t>
      </w:r>
    </w:p>
    <w:p w14:paraId="37E9F3A7" w14:textId="77777777" w:rsidR="005C4176" w:rsidRPr="005C4176" w:rsidRDefault="005C4176" w:rsidP="005C4176">
      <w:pPr>
        <w:pStyle w:val="REG-Amend"/>
      </w:pPr>
      <w:r w:rsidRPr="005C4176">
        <w:t>Annexure I is amended by GN 133/2010 and by GN 138/2018.</w:t>
      </w:r>
    </w:p>
    <w:p w14:paraId="1FDD0758" w14:textId="4BD71D45" w:rsidR="005C4176" w:rsidRPr="005C4176" w:rsidRDefault="005C4176" w:rsidP="005C4176">
      <w:pPr>
        <w:pStyle w:val="REG-Amend"/>
      </w:pPr>
      <w:r w:rsidRPr="005C4176">
        <w:t>Annexure AF is inserted by GN 8/2020.</w:t>
      </w:r>
    </w:p>
    <w:p w14:paraId="5ECE8861" w14:textId="5F928BCF" w:rsidR="00C32D61" w:rsidRDefault="005C4176" w:rsidP="00B9475D">
      <w:pPr>
        <w:pStyle w:val="REG-Amend"/>
      </w:pPr>
      <w:r w:rsidRPr="005C4176">
        <w:t>Annexures AG-AH are inserted by GN 389/2024.]</w:t>
      </w:r>
    </w:p>
    <w:p w14:paraId="57D77035" w14:textId="77777777" w:rsidR="00FA7FE6" w:rsidRPr="006F5948" w:rsidRDefault="00FA7FE6" w:rsidP="00B0347D">
      <w:pPr>
        <w:pStyle w:val="REG-H1a"/>
        <w:pBdr>
          <w:bottom w:val="single" w:sz="4" w:space="1" w:color="auto"/>
        </w:pBdr>
      </w:pPr>
    </w:p>
    <w:p w14:paraId="7EF895D7" w14:textId="77777777" w:rsidR="00342850" w:rsidRPr="006F5948" w:rsidRDefault="00342850" w:rsidP="00342850">
      <w:pPr>
        <w:pStyle w:val="REG-H1a"/>
      </w:pPr>
    </w:p>
    <w:p w14:paraId="21994B39" w14:textId="77777777" w:rsidR="00625ABF" w:rsidRPr="006F5948" w:rsidRDefault="00625ABF" w:rsidP="00625ABF">
      <w:pPr>
        <w:pStyle w:val="REG-P0"/>
        <w:rPr>
          <w:b/>
          <w:szCs w:val="24"/>
        </w:rPr>
      </w:pPr>
      <w:r w:rsidRPr="006F5948">
        <w:rPr>
          <w:b/>
          <w:szCs w:val="24"/>
        </w:rPr>
        <w:t xml:space="preserve">Interpretation </w:t>
      </w:r>
    </w:p>
    <w:p w14:paraId="10E795C3" w14:textId="77777777" w:rsidR="00625ABF" w:rsidRPr="006F5948" w:rsidRDefault="00625ABF" w:rsidP="00625ABF">
      <w:pPr>
        <w:pStyle w:val="REG-P0"/>
        <w:rPr>
          <w:sz w:val="24"/>
          <w:szCs w:val="24"/>
        </w:rPr>
      </w:pPr>
    </w:p>
    <w:p w14:paraId="1F691B54" w14:textId="77777777" w:rsidR="00625ABF" w:rsidRPr="006F5948" w:rsidRDefault="00625ABF" w:rsidP="00625ABF">
      <w:pPr>
        <w:pStyle w:val="REG-P1"/>
        <w:rPr>
          <w:szCs w:val="24"/>
        </w:rPr>
      </w:pPr>
      <w:r w:rsidRPr="006F5948">
        <w:rPr>
          <w:b/>
          <w:szCs w:val="24"/>
        </w:rPr>
        <w:t>1.</w:t>
      </w:r>
      <w:r w:rsidRPr="006F5948">
        <w:rPr>
          <w:szCs w:val="24"/>
        </w:rPr>
        <w:tab/>
        <w:t>In these regulations, unless the context otherwise indicates, an expression in the Act has a corresponding meaning, and -</w:t>
      </w:r>
    </w:p>
    <w:p w14:paraId="1E4A35EB" w14:textId="77777777" w:rsidR="00625ABF" w:rsidRPr="006F5948" w:rsidRDefault="00625ABF" w:rsidP="00625ABF">
      <w:pPr>
        <w:pStyle w:val="REG-P1"/>
        <w:rPr>
          <w:szCs w:val="24"/>
        </w:rPr>
      </w:pPr>
    </w:p>
    <w:p w14:paraId="20032807" w14:textId="290BA4F6" w:rsidR="00625ABF" w:rsidRPr="006F5948" w:rsidRDefault="00851E9C" w:rsidP="00625ABF">
      <w:pPr>
        <w:pStyle w:val="REG-P0"/>
      </w:pPr>
      <w:r w:rsidRPr="006F5948">
        <w:t>“</w:t>
      </w:r>
      <w:r w:rsidR="00625ABF" w:rsidRPr="006F5948">
        <w:t>commencement</w:t>
      </w:r>
      <w:r w:rsidRPr="006F5948">
        <w:t>”</w:t>
      </w:r>
      <w:r w:rsidR="00625ABF" w:rsidRPr="006F5948">
        <w:t xml:space="preserve"> means the commencement date of these regulations; </w:t>
      </w:r>
    </w:p>
    <w:p w14:paraId="34235C1A" w14:textId="77777777" w:rsidR="00625ABF" w:rsidRPr="006F5948" w:rsidRDefault="00625ABF" w:rsidP="00625ABF">
      <w:pPr>
        <w:pStyle w:val="REG-P0"/>
      </w:pPr>
    </w:p>
    <w:p w14:paraId="06C64877" w14:textId="6ABE0AB5" w:rsidR="00360248" w:rsidRDefault="00360248" w:rsidP="00625ABF">
      <w:pPr>
        <w:pStyle w:val="REG-P0"/>
        <w:rPr>
          <w:lang w:val="en-US"/>
        </w:rPr>
      </w:pPr>
      <w:r w:rsidRPr="00360248">
        <w:rPr>
          <w:lang w:val="en-US"/>
        </w:rPr>
        <w:t xml:space="preserve">“electronic border management system” means the information and communication technology system used for collecting, processing and presenting information in order to support operational, management, and decision making performance in carrying out the immigration function; </w:t>
      </w:r>
    </w:p>
    <w:p w14:paraId="6999692F" w14:textId="77777777" w:rsidR="00360248" w:rsidRDefault="00360248" w:rsidP="00625ABF">
      <w:pPr>
        <w:pStyle w:val="REG-P0"/>
        <w:rPr>
          <w:lang w:val="en-US"/>
        </w:rPr>
      </w:pPr>
    </w:p>
    <w:p w14:paraId="7F896A96" w14:textId="07314DA6" w:rsidR="00360248" w:rsidRDefault="00360248" w:rsidP="00360248">
      <w:pPr>
        <w:pStyle w:val="AS-P-Amend"/>
        <w:rPr>
          <w:lang w:val="en-US"/>
        </w:rPr>
      </w:pPr>
      <w:r>
        <w:rPr>
          <w:lang w:val="en-US"/>
        </w:rPr>
        <w:t xml:space="preserve">[The definition of </w:t>
      </w:r>
      <w:r w:rsidRPr="00360248">
        <w:rPr>
          <w:lang w:val="en-US"/>
        </w:rPr>
        <w:t>“electronic border management system”</w:t>
      </w:r>
      <w:r>
        <w:rPr>
          <w:lang w:val="en-US"/>
        </w:rPr>
        <w:t xml:space="preserve"> is inserted by GN 379/2024.]</w:t>
      </w:r>
    </w:p>
    <w:p w14:paraId="67B485C1" w14:textId="77777777" w:rsidR="00360248" w:rsidRDefault="00360248" w:rsidP="00625ABF">
      <w:pPr>
        <w:pStyle w:val="REG-P0"/>
        <w:rPr>
          <w:lang w:val="en-US"/>
        </w:rPr>
      </w:pPr>
    </w:p>
    <w:p w14:paraId="4B9116D4" w14:textId="7FD6AC35" w:rsidR="00625ABF" w:rsidRPr="006F5948" w:rsidRDefault="00851E9C" w:rsidP="00625ABF">
      <w:pPr>
        <w:pStyle w:val="REG-P0"/>
      </w:pPr>
      <w:r w:rsidRPr="006F5948">
        <w:t>“</w:t>
      </w:r>
      <w:r w:rsidR="00625ABF" w:rsidRPr="006F5948">
        <w:t>employment</w:t>
      </w:r>
      <w:r w:rsidRPr="006F5948">
        <w:t>”</w:t>
      </w:r>
      <w:r w:rsidR="00625ABF" w:rsidRPr="006F5948">
        <w:t xml:space="preserve"> means engagement in any occupation, whether the person concerned is self-employed or employed by another person;</w:t>
      </w:r>
    </w:p>
    <w:p w14:paraId="1825A480" w14:textId="77777777" w:rsidR="00625ABF" w:rsidRPr="006F5948" w:rsidRDefault="00625ABF" w:rsidP="00625ABF">
      <w:pPr>
        <w:pStyle w:val="REG-P0"/>
        <w:rPr>
          <w:szCs w:val="19"/>
        </w:rPr>
      </w:pPr>
    </w:p>
    <w:p w14:paraId="77248209" w14:textId="3F51E00F" w:rsidR="00625ABF" w:rsidRPr="006F5948" w:rsidRDefault="00851E9C" w:rsidP="00625ABF">
      <w:pPr>
        <w:pStyle w:val="REG-P0"/>
      </w:pPr>
      <w:r w:rsidRPr="006F5948">
        <w:t>“</w:t>
      </w:r>
      <w:r w:rsidR="00625ABF" w:rsidRPr="006F5948">
        <w:t>form</w:t>
      </w:r>
      <w:r w:rsidRPr="006F5948">
        <w:t>”</w:t>
      </w:r>
      <w:r w:rsidR="00625ABF" w:rsidRPr="006F5948">
        <w:t xml:space="preserve"> means the appropriate form prescribed for use by the Ministry;</w:t>
      </w:r>
    </w:p>
    <w:p w14:paraId="4E9D94AC" w14:textId="77777777" w:rsidR="00625ABF" w:rsidRPr="006F5948" w:rsidRDefault="00625ABF" w:rsidP="00625ABF">
      <w:pPr>
        <w:pStyle w:val="REG-P0"/>
      </w:pPr>
    </w:p>
    <w:p w14:paraId="0E5D58A3" w14:textId="771D8751" w:rsidR="00625ABF" w:rsidRPr="006F5948" w:rsidRDefault="00851E9C" w:rsidP="00625ABF">
      <w:pPr>
        <w:pStyle w:val="REG-P0"/>
      </w:pPr>
      <w:r w:rsidRPr="006F5948">
        <w:t>“</w:t>
      </w:r>
      <w:r w:rsidR="00625ABF" w:rsidRPr="006F5948">
        <w:t>occupation</w:t>
      </w:r>
      <w:r w:rsidRPr="006F5948">
        <w:t>”</w:t>
      </w:r>
      <w:r w:rsidR="00625ABF" w:rsidRPr="006F5948">
        <w:t xml:space="preserve"> means work or any other activity for gain, and includes a profession;</w:t>
      </w:r>
    </w:p>
    <w:p w14:paraId="2E1E2A00" w14:textId="77777777" w:rsidR="00625ABF" w:rsidRPr="006F5948" w:rsidRDefault="00625ABF" w:rsidP="00625ABF">
      <w:pPr>
        <w:pStyle w:val="REG-P0"/>
        <w:rPr>
          <w:szCs w:val="26"/>
        </w:rPr>
      </w:pPr>
    </w:p>
    <w:p w14:paraId="23BB9EE6" w14:textId="17A4C540" w:rsidR="005D69BC" w:rsidRPr="005D69BC" w:rsidRDefault="005D69BC" w:rsidP="005D69BC">
      <w:pPr>
        <w:pStyle w:val="REG-P0"/>
        <w:rPr>
          <w:lang w:val="en-US"/>
        </w:rPr>
      </w:pPr>
      <w:r w:rsidRPr="005D69BC">
        <w:rPr>
          <w:lang w:val="en-US"/>
        </w:rPr>
        <w:t xml:space="preserve">“recognised biometrics” means an identification method, used by immigration officials through the electronic border management system, which uses the unique physical or behavioural characteristics of individuals, which include </w:t>
      </w:r>
      <w:r>
        <w:rPr>
          <w:lang w:val="en-US"/>
        </w:rPr>
        <w:t>-</w:t>
      </w:r>
    </w:p>
    <w:p w14:paraId="4989B130" w14:textId="77777777" w:rsidR="005D69BC" w:rsidRDefault="005D69BC" w:rsidP="005D69BC">
      <w:pPr>
        <w:pStyle w:val="REG-P0"/>
        <w:rPr>
          <w:lang w:val="en-US"/>
        </w:rPr>
      </w:pPr>
    </w:p>
    <w:p w14:paraId="6FCB966C" w14:textId="272FDCA0" w:rsidR="005D69BC" w:rsidRPr="005D69BC" w:rsidRDefault="005D69BC" w:rsidP="005D69BC">
      <w:pPr>
        <w:pStyle w:val="REG-P0"/>
        <w:rPr>
          <w:lang w:val="en-US"/>
        </w:rPr>
      </w:pPr>
      <w:r w:rsidRPr="005D69BC">
        <w:rPr>
          <w:lang w:val="en-US"/>
        </w:rPr>
        <w:t xml:space="preserve">(a) </w:t>
      </w:r>
      <w:r>
        <w:rPr>
          <w:lang w:val="en-US"/>
        </w:rPr>
        <w:tab/>
      </w:r>
      <w:r w:rsidRPr="005D69BC">
        <w:rPr>
          <w:lang w:val="en-US"/>
        </w:rPr>
        <w:t>facial photographs;</w:t>
      </w:r>
    </w:p>
    <w:p w14:paraId="405B775A" w14:textId="77777777" w:rsidR="005D69BC" w:rsidRDefault="005D69BC" w:rsidP="005D69BC">
      <w:pPr>
        <w:pStyle w:val="REG-P0"/>
        <w:rPr>
          <w:lang w:val="en-US"/>
        </w:rPr>
      </w:pPr>
    </w:p>
    <w:p w14:paraId="7056A844" w14:textId="722FBEB0" w:rsidR="005D69BC" w:rsidRPr="005D69BC" w:rsidRDefault="005D69BC" w:rsidP="005D69BC">
      <w:pPr>
        <w:pStyle w:val="REG-P0"/>
        <w:rPr>
          <w:lang w:val="en-US"/>
        </w:rPr>
      </w:pPr>
      <w:r w:rsidRPr="005D69BC">
        <w:rPr>
          <w:lang w:val="en-US"/>
        </w:rPr>
        <w:t xml:space="preserve">(b) </w:t>
      </w:r>
      <w:r>
        <w:rPr>
          <w:lang w:val="en-US"/>
        </w:rPr>
        <w:tab/>
      </w:r>
      <w:r w:rsidRPr="005D69BC">
        <w:rPr>
          <w:lang w:val="en-US"/>
        </w:rPr>
        <w:t>fingerprints or handprints;</w:t>
      </w:r>
    </w:p>
    <w:p w14:paraId="332511D3" w14:textId="77777777" w:rsidR="005D69BC" w:rsidRDefault="005D69BC" w:rsidP="005D69BC">
      <w:pPr>
        <w:pStyle w:val="REG-P0"/>
        <w:rPr>
          <w:lang w:val="en-US"/>
        </w:rPr>
      </w:pPr>
    </w:p>
    <w:p w14:paraId="47821C6F" w14:textId="2CB35A9A" w:rsidR="005D69BC" w:rsidRPr="005D69BC" w:rsidRDefault="005D69BC" w:rsidP="005D69BC">
      <w:pPr>
        <w:pStyle w:val="REG-P0"/>
        <w:rPr>
          <w:lang w:val="en-US"/>
        </w:rPr>
      </w:pPr>
      <w:r w:rsidRPr="005D69BC">
        <w:rPr>
          <w:lang w:val="en-US"/>
        </w:rPr>
        <w:t xml:space="preserve">(c) </w:t>
      </w:r>
      <w:r>
        <w:rPr>
          <w:lang w:val="en-US"/>
        </w:rPr>
        <w:tab/>
      </w:r>
      <w:r w:rsidRPr="005D69BC">
        <w:rPr>
          <w:lang w:val="en-US"/>
        </w:rPr>
        <w:t>height and weight measurements; or</w:t>
      </w:r>
    </w:p>
    <w:p w14:paraId="4588896F" w14:textId="77777777" w:rsidR="005D69BC" w:rsidRDefault="005D69BC" w:rsidP="005D69BC">
      <w:pPr>
        <w:pStyle w:val="REG-P0"/>
        <w:rPr>
          <w:lang w:val="en-US"/>
        </w:rPr>
      </w:pPr>
    </w:p>
    <w:p w14:paraId="65899F2B" w14:textId="77A798BD" w:rsidR="005D69BC" w:rsidRPr="005D69BC" w:rsidRDefault="005D69BC" w:rsidP="005D69BC">
      <w:pPr>
        <w:pStyle w:val="REG-P0"/>
        <w:rPr>
          <w:lang w:val="en-US"/>
        </w:rPr>
      </w:pPr>
      <w:r w:rsidRPr="005D69BC">
        <w:rPr>
          <w:lang w:val="en-US"/>
        </w:rPr>
        <w:t xml:space="preserve">(d) </w:t>
      </w:r>
      <w:r>
        <w:rPr>
          <w:lang w:val="en-US"/>
        </w:rPr>
        <w:tab/>
      </w:r>
      <w:r w:rsidRPr="005D69BC">
        <w:rPr>
          <w:lang w:val="en-US"/>
        </w:rPr>
        <w:t>other appropriate means,</w:t>
      </w:r>
    </w:p>
    <w:p w14:paraId="6FE04D11" w14:textId="77777777" w:rsidR="005D69BC" w:rsidRDefault="005D69BC" w:rsidP="005D69BC">
      <w:pPr>
        <w:pStyle w:val="REG-P0"/>
        <w:rPr>
          <w:lang w:val="en-US"/>
        </w:rPr>
      </w:pPr>
    </w:p>
    <w:p w14:paraId="1C090627" w14:textId="2F8484F8" w:rsidR="005D69BC" w:rsidRDefault="005D69BC" w:rsidP="005D69BC">
      <w:pPr>
        <w:pStyle w:val="REG-P0"/>
      </w:pPr>
      <w:r w:rsidRPr="005D69BC">
        <w:rPr>
          <w:lang w:val="en-US"/>
        </w:rPr>
        <w:t>to recognise and verify their identity;</w:t>
      </w:r>
      <w:r w:rsidRPr="005D69BC">
        <w:t xml:space="preserve"> </w:t>
      </w:r>
    </w:p>
    <w:p w14:paraId="57E2624B" w14:textId="77777777" w:rsidR="005D69BC" w:rsidRDefault="005D69BC" w:rsidP="005D69BC">
      <w:pPr>
        <w:pStyle w:val="REG-P0"/>
      </w:pPr>
    </w:p>
    <w:p w14:paraId="715EA87D" w14:textId="01A25D5F" w:rsidR="005D69BC" w:rsidRDefault="005D69BC" w:rsidP="005D69BC">
      <w:pPr>
        <w:pStyle w:val="AS-P-Amend"/>
        <w:rPr>
          <w:lang w:val="en-US"/>
        </w:rPr>
      </w:pPr>
      <w:r>
        <w:rPr>
          <w:lang w:val="en-US"/>
        </w:rPr>
        <w:lastRenderedPageBreak/>
        <w:t xml:space="preserve">[The definition of </w:t>
      </w:r>
      <w:r w:rsidRPr="00360248">
        <w:rPr>
          <w:lang w:val="en-US"/>
        </w:rPr>
        <w:t>“</w:t>
      </w:r>
      <w:r w:rsidRPr="005D69BC">
        <w:rPr>
          <w:rFonts w:cs="Times New Roman"/>
          <w:lang w:val="en-US"/>
        </w:rPr>
        <w:t>recognised biometrics</w:t>
      </w:r>
      <w:r w:rsidRPr="00360248">
        <w:rPr>
          <w:lang w:val="en-US"/>
        </w:rPr>
        <w:t>”</w:t>
      </w:r>
      <w:r>
        <w:rPr>
          <w:lang w:val="en-US"/>
        </w:rPr>
        <w:t xml:space="preserve"> is inserted by GN 379/2024.]</w:t>
      </w:r>
    </w:p>
    <w:p w14:paraId="0E1FB490" w14:textId="77777777" w:rsidR="005D69BC" w:rsidRDefault="005D69BC" w:rsidP="005D69BC">
      <w:pPr>
        <w:pStyle w:val="REG-P0"/>
      </w:pPr>
    </w:p>
    <w:p w14:paraId="563E1219" w14:textId="213DB8AC" w:rsidR="00625ABF" w:rsidRPr="006F5948" w:rsidRDefault="00851E9C" w:rsidP="005D69BC">
      <w:pPr>
        <w:pStyle w:val="REG-P0"/>
      </w:pPr>
      <w:r w:rsidRPr="006F5948">
        <w:t>“</w:t>
      </w:r>
      <w:r w:rsidR="00625ABF" w:rsidRPr="006F5948">
        <w:t>resident</w:t>
      </w:r>
      <w:r w:rsidRPr="006F5948">
        <w:t>”</w:t>
      </w:r>
      <w:r w:rsidR="00625ABF" w:rsidRPr="006F5948">
        <w:t xml:space="preserve"> means any person who is lawfully in Namibia otherwise than for the purpose of -</w:t>
      </w:r>
    </w:p>
    <w:p w14:paraId="26492997" w14:textId="77777777" w:rsidR="00625ABF" w:rsidRPr="006F5948" w:rsidRDefault="00625ABF" w:rsidP="00625ABF">
      <w:pPr>
        <w:pStyle w:val="REG-P0"/>
      </w:pPr>
    </w:p>
    <w:p w14:paraId="5FCD5DE5" w14:textId="77777777" w:rsidR="00625ABF" w:rsidRPr="006F5948" w:rsidRDefault="00625ABF" w:rsidP="00CD3A36">
      <w:pPr>
        <w:pStyle w:val="REG-Pa"/>
        <w:ind w:left="567"/>
      </w:pPr>
      <w:r w:rsidRPr="006F5948">
        <w:t>(a)</w:t>
      </w:r>
      <w:r w:rsidRPr="006F5948">
        <w:tab/>
        <w:t>making a temporary visit; or</w:t>
      </w:r>
    </w:p>
    <w:p w14:paraId="64980470" w14:textId="77777777" w:rsidR="00625ABF" w:rsidRPr="006F5948" w:rsidRDefault="00625ABF" w:rsidP="00CD3A36">
      <w:pPr>
        <w:pStyle w:val="REG-Pa"/>
        <w:ind w:left="567"/>
        <w:rPr>
          <w:szCs w:val="20"/>
        </w:rPr>
      </w:pPr>
    </w:p>
    <w:p w14:paraId="36EF2C42" w14:textId="77777777" w:rsidR="00625ABF" w:rsidRPr="006F5948" w:rsidRDefault="00625ABF" w:rsidP="00CD3A36">
      <w:pPr>
        <w:pStyle w:val="REG-Pa"/>
        <w:ind w:left="567"/>
      </w:pPr>
      <w:r w:rsidRPr="006F5948">
        <w:t>(b)</w:t>
      </w:r>
      <w:r w:rsidRPr="006F5948">
        <w:tab/>
        <w:t>journeying through Namibia in direct transit from one country to another;</w:t>
      </w:r>
    </w:p>
    <w:p w14:paraId="1081A537" w14:textId="77777777" w:rsidR="00625ABF" w:rsidRPr="006F5948" w:rsidRDefault="00625ABF" w:rsidP="00CD3A36">
      <w:pPr>
        <w:pStyle w:val="REG-Pa"/>
        <w:ind w:left="567"/>
        <w:rPr>
          <w:szCs w:val="20"/>
        </w:rPr>
      </w:pPr>
    </w:p>
    <w:p w14:paraId="58ABDC29" w14:textId="5D2BA1B1" w:rsidR="00625ABF" w:rsidRPr="006F5948" w:rsidRDefault="00851E9C" w:rsidP="00625ABF">
      <w:pPr>
        <w:pStyle w:val="REG-P0"/>
      </w:pPr>
      <w:r w:rsidRPr="006F5948">
        <w:t>“</w:t>
      </w:r>
      <w:r w:rsidR="00625ABF" w:rsidRPr="006F5948">
        <w:t>returning resident</w:t>
      </w:r>
      <w:r w:rsidRPr="006F5948">
        <w:t>”</w:t>
      </w:r>
      <w:r w:rsidR="00625ABF" w:rsidRPr="006F5948">
        <w:t xml:space="preserve"> means a resident of Namibia returning to Namibia after a temporary absence from Namibia an</w:t>
      </w:r>
      <w:r w:rsidR="00E129F0" w:rsidRPr="006F5948">
        <w:t>d who has not lost his or her do</w:t>
      </w:r>
      <w:r w:rsidR="00625ABF" w:rsidRPr="006F5948">
        <w:t>micile in Namibia, and includes the holder of a Namibian passport;</w:t>
      </w:r>
    </w:p>
    <w:p w14:paraId="5429FF0A" w14:textId="77777777" w:rsidR="00625ABF" w:rsidRPr="006F5948" w:rsidRDefault="00625ABF" w:rsidP="00625ABF">
      <w:pPr>
        <w:pStyle w:val="REG-P0"/>
        <w:rPr>
          <w:szCs w:val="24"/>
        </w:rPr>
      </w:pPr>
    </w:p>
    <w:p w14:paraId="6A29FCEB" w14:textId="3BC7F319" w:rsidR="00625ABF" w:rsidRPr="006F5948" w:rsidRDefault="00851E9C" w:rsidP="00625ABF">
      <w:pPr>
        <w:pStyle w:val="REG-P0"/>
      </w:pPr>
      <w:r w:rsidRPr="006F5948">
        <w:t>“</w:t>
      </w:r>
      <w:r w:rsidR="00625ABF" w:rsidRPr="006F5948">
        <w:t>section</w:t>
      </w:r>
      <w:r w:rsidRPr="006F5948">
        <w:t>”</w:t>
      </w:r>
      <w:r w:rsidR="00625ABF" w:rsidRPr="006F5948">
        <w:t xml:space="preserve"> means a section of the Act; and</w:t>
      </w:r>
    </w:p>
    <w:p w14:paraId="67D8BEDA" w14:textId="77777777" w:rsidR="00625ABF" w:rsidRPr="006F5948" w:rsidRDefault="00625ABF" w:rsidP="00625ABF">
      <w:pPr>
        <w:pStyle w:val="REG-P0"/>
        <w:rPr>
          <w:szCs w:val="26"/>
        </w:rPr>
      </w:pPr>
    </w:p>
    <w:p w14:paraId="011E983A" w14:textId="71BAFDB2" w:rsidR="00625ABF" w:rsidRPr="006F5948" w:rsidRDefault="00851E9C" w:rsidP="00625ABF">
      <w:pPr>
        <w:pStyle w:val="REG-P0"/>
      </w:pPr>
      <w:r w:rsidRPr="006F5948">
        <w:t>“</w:t>
      </w:r>
      <w:r w:rsidR="00625ABF" w:rsidRPr="006F5948">
        <w:t>the Act</w:t>
      </w:r>
      <w:r w:rsidRPr="006F5948">
        <w:t>”</w:t>
      </w:r>
      <w:r w:rsidR="00625ABF" w:rsidRPr="006F5948">
        <w:t xml:space="preserve"> means the Immigration Control Act, 1993 (Act 7 of 1993).</w:t>
      </w:r>
    </w:p>
    <w:p w14:paraId="19952193" w14:textId="755B9458" w:rsidR="00851E9C" w:rsidRPr="006F5948" w:rsidRDefault="00851E9C" w:rsidP="00625ABF">
      <w:pPr>
        <w:pStyle w:val="REG-P0"/>
        <w:jc w:val="center"/>
      </w:pPr>
    </w:p>
    <w:p w14:paraId="7C9528B2" w14:textId="77777777" w:rsidR="00625ABF" w:rsidRPr="006F5948" w:rsidRDefault="00625ABF" w:rsidP="00625ABF">
      <w:pPr>
        <w:pStyle w:val="REG-P0"/>
        <w:jc w:val="center"/>
      </w:pPr>
      <w:r w:rsidRPr="006F5948">
        <w:t>PART I</w:t>
      </w:r>
    </w:p>
    <w:p w14:paraId="014729F8" w14:textId="77777777" w:rsidR="00625ABF" w:rsidRPr="006F5948" w:rsidRDefault="00625ABF" w:rsidP="00625ABF">
      <w:pPr>
        <w:pStyle w:val="REG-P0"/>
        <w:jc w:val="center"/>
      </w:pPr>
      <w:r w:rsidRPr="006F5948">
        <w:t>ENTRY INTO NAMIBIA</w:t>
      </w:r>
    </w:p>
    <w:p w14:paraId="2221BD2D" w14:textId="77777777" w:rsidR="00625ABF" w:rsidRPr="006F5948" w:rsidRDefault="00625ABF" w:rsidP="00625ABF">
      <w:pPr>
        <w:pStyle w:val="REG-P0"/>
        <w:rPr>
          <w:i/>
          <w:szCs w:val="20"/>
        </w:rPr>
      </w:pPr>
    </w:p>
    <w:p w14:paraId="03633607" w14:textId="77777777" w:rsidR="00625ABF" w:rsidRPr="006F5948" w:rsidRDefault="00625ABF" w:rsidP="00625ABF">
      <w:pPr>
        <w:pStyle w:val="REG-P0"/>
        <w:rPr>
          <w:b/>
          <w:szCs w:val="24"/>
        </w:rPr>
      </w:pPr>
      <w:r w:rsidRPr="006F5948">
        <w:rPr>
          <w:b/>
          <w:szCs w:val="24"/>
        </w:rPr>
        <w:t>Declaration by persons seeking to enter Namibia</w:t>
      </w:r>
    </w:p>
    <w:p w14:paraId="101C5EE2" w14:textId="77777777" w:rsidR="00625ABF" w:rsidRPr="006F5948" w:rsidRDefault="00625ABF" w:rsidP="00625ABF">
      <w:pPr>
        <w:pStyle w:val="REG-P0"/>
        <w:rPr>
          <w:i/>
          <w:szCs w:val="20"/>
        </w:rPr>
      </w:pPr>
    </w:p>
    <w:p w14:paraId="1BCF6144" w14:textId="145AD5E4" w:rsidR="00ED0874" w:rsidRDefault="00625ABF" w:rsidP="00625ABF">
      <w:pPr>
        <w:pStyle w:val="REG-P1"/>
      </w:pPr>
      <w:r w:rsidRPr="006F5948">
        <w:rPr>
          <w:b/>
        </w:rPr>
        <w:t>2.</w:t>
      </w:r>
      <w:r w:rsidRPr="006F5948">
        <w:tab/>
        <w:t xml:space="preserve">(1) </w:t>
      </w:r>
      <w:r w:rsidRPr="006F5948">
        <w:tab/>
        <w:t xml:space="preserve">A person entering Namibia, </w:t>
      </w:r>
      <w:r w:rsidR="00ED0874">
        <w:t>ex</w:t>
      </w:r>
      <w:r w:rsidRPr="006F5948">
        <w:t xml:space="preserve">cluding a returning resident, shall make a declaration in the form of Annexure </w:t>
      </w:r>
      <w:r w:rsidR="00851E9C" w:rsidRPr="006F5948">
        <w:t>‘</w:t>
      </w:r>
      <w:r w:rsidRPr="006F5948">
        <w:t>A</w:t>
      </w:r>
      <w:r w:rsidR="00851E9C" w:rsidRPr="006F5948">
        <w:t>’</w:t>
      </w:r>
      <w:r w:rsidRPr="006F5948">
        <w:t xml:space="preserve"> (</w:t>
      </w:r>
      <w:r w:rsidR="00851E9C" w:rsidRPr="006F5948">
        <w:t>‘</w:t>
      </w:r>
      <w:r w:rsidRPr="006F5948">
        <w:t>Arrival Form</w:t>
      </w:r>
      <w:r w:rsidR="00851E9C" w:rsidRPr="006F5948">
        <w:t>’</w:t>
      </w:r>
      <w:r w:rsidRPr="006F5948">
        <w:t xml:space="preserve">), to be completed </w:t>
      </w:r>
      <w:r w:rsidR="00ED0874">
        <w:t>-</w:t>
      </w:r>
    </w:p>
    <w:p w14:paraId="6435758F" w14:textId="77777777" w:rsidR="00ED0874" w:rsidRDefault="00ED0874" w:rsidP="00625ABF">
      <w:pPr>
        <w:pStyle w:val="REG-P1"/>
      </w:pPr>
    </w:p>
    <w:p w14:paraId="649EE6C0" w14:textId="77777777" w:rsidR="00ED0874" w:rsidRDefault="00ED0874" w:rsidP="0024629B">
      <w:pPr>
        <w:pStyle w:val="REG-Pa"/>
      </w:pPr>
      <w:r>
        <w:t>(a)</w:t>
      </w:r>
      <w:r>
        <w:tab/>
        <w:t xml:space="preserve">manually by </w:t>
      </w:r>
      <w:r w:rsidR="00625ABF" w:rsidRPr="006F5948">
        <w:t>the declarant and signed by him or her</w:t>
      </w:r>
      <w:r>
        <w:t xml:space="preserve">; </w:t>
      </w:r>
    </w:p>
    <w:p w14:paraId="124FE150" w14:textId="77777777" w:rsidR="00ED0874" w:rsidRDefault="00ED0874" w:rsidP="00625ABF">
      <w:pPr>
        <w:pStyle w:val="REG-P1"/>
      </w:pPr>
    </w:p>
    <w:p w14:paraId="2B70C601" w14:textId="72B5B341" w:rsidR="00625ABF" w:rsidRDefault="00ED0874" w:rsidP="0024629B">
      <w:pPr>
        <w:pStyle w:val="REG-Pa"/>
      </w:pPr>
      <w:r>
        <w:t>(b)</w:t>
      </w:r>
      <w:r>
        <w:tab/>
      </w:r>
      <w:r w:rsidR="0024629B" w:rsidRPr="0024629B">
        <w:rPr>
          <w:lang w:val="en-US"/>
        </w:rPr>
        <w:t>electronically by the declarant and signed by way of electronic signature or recognised biometrics; or</w:t>
      </w:r>
    </w:p>
    <w:p w14:paraId="167B2A05" w14:textId="77777777" w:rsidR="0024629B" w:rsidRDefault="0024629B" w:rsidP="0024629B">
      <w:pPr>
        <w:pStyle w:val="REG-Pa"/>
      </w:pPr>
    </w:p>
    <w:p w14:paraId="5CD640F9" w14:textId="03B4E0CF" w:rsidR="0024629B" w:rsidRPr="006F5948" w:rsidRDefault="0024629B" w:rsidP="0024629B">
      <w:pPr>
        <w:pStyle w:val="REG-Pa"/>
      </w:pPr>
      <w:r>
        <w:t>(c)</w:t>
      </w:r>
      <w:r>
        <w:tab/>
      </w:r>
      <w:r w:rsidRPr="0024629B">
        <w:rPr>
          <w:lang w:val="en-US"/>
        </w:rPr>
        <w:t>electronically by the declarant, printed out and signed by him or her</w:t>
      </w:r>
      <w:r w:rsidR="00D577BE">
        <w:rPr>
          <w:lang w:val="en-US"/>
        </w:rPr>
        <w:t>,</w:t>
      </w:r>
    </w:p>
    <w:p w14:paraId="2068D18B" w14:textId="77777777" w:rsidR="00625ABF" w:rsidRDefault="00625ABF" w:rsidP="00625ABF">
      <w:pPr>
        <w:pStyle w:val="REG-P1"/>
        <w:rPr>
          <w:szCs w:val="20"/>
        </w:rPr>
      </w:pPr>
    </w:p>
    <w:p w14:paraId="44A72AD4" w14:textId="75C2C18C" w:rsidR="0024629B" w:rsidRDefault="0024629B" w:rsidP="0024629B">
      <w:pPr>
        <w:pStyle w:val="REG-P0"/>
        <w:rPr>
          <w:color w:val="000000"/>
        </w:rPr>
      </w:pPr>
      <w:r>
        <w:rPr>
          <w:color w:val="000000"/>
        </w:rPr>
        <w:t>and shall be presented to the immigration officer on arrival at the specific port of entry.</w:t>
      </w:r>
    </w:p>
    <w:p w14:paraId="0664A920" w14:textId="77777777" w:rsidR="0024629B" w:rsidRPr="006F5948" w:rsidRDefault="0024629B" w:rsidP="0024629B">
      <w:pPr>
        <w:pStyle w:val="REG-P0"/>
      </w:pPr>
    </w:p>
    <w:p w14:paraId="5CB2B397" w14:textId="02FD68E7" w:rsidR="00D577BE" w:rsidRDefault="00625ABF" w:rsidP="00625ABF">
      <w:pPr>
        <w:pStyle w:val="REG-P1"/>
      </w:pPr>
      <w:r w:rsidRPr="006F5948">
        <w:t>(2)</w:t>
      </w:r>
      <w:r w:rsidRPr="006F5948">
        <w:tab/>
        <w:t xml:space="preserve">A person entering Namibia who is suspected of being a prohibited immigrant shall make a declaration in the form of Annexure </w:t>
      </w:r>
      <w:r w:rsidR="00851E9C" w:rsidRPr="006F5948">
        <w:t>‘</w:t>
      </w:r>
      <w:r w:rsidRPr="006F5948">
        <w:t>B</w:t>
      </w:r>
      <w:r w:rsidR="00851E9C" w:rsidRPr="006F5948">
        <w:t>’</w:t>
      </w:r>
      <w:r w:rsidRPr="006F5948">
        <w:t xml:space="preserve">, to be completed </w:t>
      </w:r>
      <w:r w:rsidR="00D577BE">
        <w:t xml:space="preserve">– </w:t>
      </w:r>
    </w:p>
    <w:p w14:paraId="089B0329" w14:textId="77777777" w:rsidR="00D577BE" w:rsidRDefault="00D577BE" w:rsidP="00625ABF">
      <w:pPr>
        <w:pStyle w:val="REG-P1"/>
      </w:pPr>
    </w:p>
    <w:p w14:paraId="583587B2" w14:textId="77777777" w:rsidR="00D577BE" w:rsidRDefault="00D577BE" w:rsidP="00D577BE">
      <w:pPr>
        <w:pStyle w:val="REG-Pa"/>
      </w:pPr>
      <w:r>
        <w:t>(a)</w:t>
      </w:r>
      <w:r>
        <w:tab/>
        <w:t xml:space="preserve">manually by </w:t>
      </w:r>
      <w:r w:rsidRPr="006F5948">
        <w:t>the declarant and signed by him or her</w:t>
      </w:r>
      <w:r>
        <w:t xml:space="preserve">; </w:t>
      </w:r>
    </w:p>
    <w:p w14:paraId="18A389F0" w14:textId="77777777" w:rsidR="00D577BE" w:rsidRDefault="00D577BE" w:rsidP="00D577BE">
      <w:pPr>
        <w:pStyle w:val="REG-P1"/>
      </w:pPr>
    </w:p>
    <w:p w14:paraId="54EF8099" w14:textId="39837E89" w:rsidR="00D577BE" w:rsidRDefault="00D577BE" w:rsidP="00D577BE">
      <w:pPr>
        <w:pStyle w:val="REG-Pa"/>
      </w:pPr>
      <w:r>
        <w:t>(b)</w:t>
      </w:r>
      <w:r>
        <w:tab/>
      </w:r>
      <w:r w:rsidRPr="0024629B">
        <w:rPr>
          <w:lang w:val="en-US"/>
        </w:rPr>
        <w:t xml:space="preserve">electronically by the declarant and signed </w:t>
      </w:r>
      <w:r w:rsidR="00FD73FE">
        <w:rPr>
          <w:lang w:val="en-US"/>
        </w:rPr>
        <w:t xml:space="preserve">by him or her </w:t>
      </w:r>
      <w:r w:rsidRPr="0024629B">
        <w:rPr>
          <w:lang w:val="en-US"/>
        </w:rPr>
        <w:t>by way of electronic signature or recognised biometrics; or</w:t>
      </w:r>
    </w:p>
    <w:p w14:paraId="03254135" w14:textId="77777777" w:rsidR="00D577BE" w:rsidRDefault="00D577BE" w:rsidP="00D577BE">
      <w:pPr>
        <w:pStyle w:val="REG-Pa"/>
      </w:pPr>
    </w:p>
    <w:p w14:paraId="474336A4" w14:textId="77777777" w:rsidR="00D577BE" w:rsidRPr="006F5948" w:rsidRDefault="00D577BE" w:rsidP="00D577BE">
      <w:pPr>
        <w:pStyle w:val="REG-Pa"/>
      </w:pPr>
      <w:r>
        <w:t>(c)</w:t>
      </w:r>
      <w:r>
        <w:tab/>
      </w:r>
      <w:r w:rsidRPr="0024629B">
        <w:rPr>
          <w:lang w:val="en-US"/>
        </w:rPr>
        <w:t>electronically by the declarant, printed out and signed by him or her</w:t>
      </w:r>
      <w:r>
        <w:rPr>
          <w:lang w:val="en-US"/>
        </w:rPr>
        <w:t>,</w:t>
      </w:r>
    </w:p>
    <w:p w14:paraId="789407BF" w14:textId="77777777" w:rsidR="00D577BE" w:rsidRDefault="00D577BE" w:rsidP="00D577BE">
      <w:pPr>
        <w:pStyle w:val="REG-P1"/>
        <w:rPr>
          <w:szCs w:val="20"/>
        </w:rPr>
      </w:pPr>
    </w:p>
    <w:p w14:paraId="61FA16E2" w14:textId="77777777" w:rsidR="00D577BE" w:rsidRDefault="00D577BE" w:rsidP="00D577BE">
      <w:pPr>
        <w:pStyle w:val="REG-P0"/>
        <w:rPr>
          <w:color w:val="000000"/>
        </w:rPr>
      </w:pPr>
      <w:r>
        <w:rPr>
          <w:color w:val="000000"/>
        </w:rPr>
        <w:t>and shall be presented to the immigration officer on arrival at the specific port of entry.</w:t>
      </w:r>
    </w:p>
    <w:p w14:paraId="38AAC086" w14:textId="77777777" w:rsidR="00625ABF" w:rsidRPr="006F5948" w:rsidRDefault="00625ABF" w:rsidP="00625ABF">
      <w:pPr>
        <w:pStyle w:val="REG-P1"/>
      </w:pPr>
    </w:p>
    <w:p w14:paraId="09A8AD2C" w14:textId="0485A354" w:rsidR="00625ABF" w:rsidRPr="006F5948" w:rsidRDefault="00625ABF" w:rsidP="00625ABF">
      <w:pPr>
        <w:pStyle w:val="REG-P1"/>
      </w:pPr>
      <w:r w:rsidRPr="006F5948">
        <w:t>(3)</w:t>
      </w:r>
      <w:r w:rsidRPr="006F5948">
        <w:tab/>
      </w:r>
      <w:r w:rsidRPr="006F5948">
        <w:rPr>
          <w:rFonts w:eastAsia="Arial"/>
        </w:rPr>
        <w:t xml:space="preserve">If </w:t>
      </w:r>
      <w:r w:rsidRPr="006F5948">
        <w:t>a person is unable to complete the declaration referred to in subregulation (1) or (2), an immigration officer may question such a person</w:t>
      </w:r>
      <w:r w:rsidR="00FD73FE">
        <w:t xml:space="preserve"> </w:t>
      </w:r>
      <w:r w:rsidRPr="006F5948">
        <w:t xml:space="preserve">through an interpreter and may complete the declaration or cause it to be completed on behalf of such person and shall thereupon require </w:t>
      </w:r>
      <w:r w:rsidR="00FD73FE">
        <w:t xml:space="preserve">and enable </w:t>
      </w:r>
      <w:r w:rsidRPr="006F5948">
        <w:t>such person to sign or thumbprint it.</w:t>
      </w:r>
    </w:p>
    <w:p w14:paraId="27083851" w14:textId="77777777" w:rsidR="00625ABF" w:rsidRPr="006F5948" w:rsidRDefault="00625ABF" w:rsidP="00625ABF">
      <w:pPr>
        <w:pStyle w:val="REG-P1"/>
      </w:pPr>
    </w:p>
    <w:p w14:paraId="01655246" w14:textId="215B037B" w:rsidR="00625ABF" w:rsidRDefault="00625ABF" w:rsidP="00625ABF">
      <w:pPr>
        <w:pStyle w:val="REG-P1"/>
      </w:pPr>
      <w:r w:rsidRPr="006F5948">
        <w:t>(4)</w:t>
      </w:r>
      <w:r w:rsidRPr="006F5948">
        <w:tab/>
        <w:t>A visitor</w:t>
      </w:r>
      <w:r w:rsidR="00851E9C" w:rsidRPr="006F5948">
        <w:t>’</w:t>
      </w:r>
      <w:r w:rsidRPr="006F5948">
        <w:t xml:space="preserve">s entry permit shall be imprinted in the passport of the person entering Namibia, in the form of Annexure </w:t>
      </w:r>
      <w:r w:rsidR="00851E9C" w:rsidRPr="006F5948">
        <w:t>‘</w:t>
      </w:r>
      <w:r w:rsidRPr="006F5948">
        <w:t>C</w:t>
      </w:r>
      <w:r w:rsidR="00851E9C" w:rsidRPr="006F5948">
        <w:t>’</w:t>
      </w:r>
      <w:r w:rsidRPr="006F5948">
        <w:t>.</w:t>
      </w:r>
    </w:p>
    <w:p w14:paraId="1DA46110" w14:textId="77777777" w:rsidR="0091154F" w:rsidRDefault="0091154F" w:rsidP="0091154F">
      <w:pPr>
        <w:pStyle w:val="REG-P1"/>
      </w:pPr>
    </w:p>
    <w:p w14:paraId="49544595" w14:textId="7E90B966" w:rsidR="0091154F" w:rsidRDefault="0091154F" w:rsidP="0091154F">
      <w:pPr>
        <w:pStyle w:val="REG-P1"/>
      </w:pPr>
      <w:r>
        <w:lastRenderedPageBreak/>
        <w:t>(5)</w:t>
      </w:r>
      <w:r>
        <w:tab/>
        <w:t>Subregulation (1) appl</w:t>
      </w:r>
      <w:r w:rsidR="00223E34">
        <w:t xml:space="preserve">ies </w:t>
      </w:r>
      <w:r>
        <w:t>to a returning resident who is a Namibian citizen or a permanent resident of Namibia, where the electronic border management system is not functioning at the time of processing th</w:t>
      </w:r>
      <w:r w:rsidR="00223E34">
        <w:t>at</w:t>
      </w:r>
      <w:r>
        <w:t xml:space="preserve"> person’s entry into Namibia.</w:t>
      </w:r>
    </w:p>
    <w:p w14:paraId="1D514F6B" w14:textId="77777777" w:rsidR="0091154F" w:rsidRDefault="0091154F" w:rsidP="0091154F">
      <w:pPr>
        <w:pStyle w:val="REG-Amend"/>
      </w:pPr>
    </w:p>
    <w:p w14:paraId="40FE5213" w14:textId="0C8B2201" w:rsidR="0091154F" w:rsidRDefault="0091154F" w:rsidP="0091154F">
      <w:pPr>
        <w:pStyle w:val="REG-Amend"/>
      </w:pPr>
      <w:r>
        <w:t>[</w:t>
      </w:r>
      <w:r w:rsidR="00ED0874">
        <w:t xml:space="preserve">Regulation 2 is amended by </w:t>
      </w:r>
      <w:r>
        <w:t>GN 8/2020</w:t>
      </w:r>
      <w:r w:rsidR="00ED0874">
        <w:t xml:space="preserve"> and substituted byGN 379/2024.</w:t>
      </w:r>
      <w:r>
        <w:t>]</w:t>
      </w:r>
    </w:p>
    <w:p w14:paraId="779F80C9" w14:textId="77777777" w:rsidR="0091154F" w:rsidRDefault="0091154F" w:rsidP="0091154F">
      <w:pPr>
        <w:pStyle w:val="REG-P0"/>
        <w:rPr>
          <w:i/>
        </w:rPr>
      </w:pPr>
    </w:p>
    <w:p w14:paraId="446FA458" w14:textId="77777777" w:rsidR="00B81C33" w:rsidRDefault="00B81C33" w:rsidP="00B81C33">
      <w:pPr>
        <w:pStyle w:val="REG-P0"/>
        <w:rPr>
          <w:szCs w:val="24"/>
        </w:rPr>
      </w:pPr>
      <w:r>
        <w:rPr>
          <w:b/>
          <w:szCs w:val="24"/>
        </w:rPr>
        <w:t>Port of entry</w:t>
      </w:r>
    </w:p>
    <w:p w14:paraId="0A00AF7F" w14:textId="77777777" w:rsidR="00B81C33" w:rsidRDefault="00B81C33" w:rsidP="00B81C33">
      <w:pPr>
        <w:pStyle w:val="REG-P0"/>
        <w:rPr>
          <w:szCs w:val="24"/>
        </w:rPr>
      </w:pPr>
    </w:p>
    <w:p w14:paraId="57594159" w14:textId="77777777" w:rsidR="00B81C33" w:rsidRDefault="00B81C33" w:rsidP="00B81C33">
      <w:pPr>
        <w:pStyle w:val="REG-P0"/>
        <w:rPr>
          <w:szCs w:val="24"/>
        </w:rPr>
      </w:pPr>
      <w:r>
        <w:rPr>
          <w:szCs w:val="24"/>
        </w:rPr>
        <w:tab/>
      </w:r>
      <w:r>
        <w:rPr>
          <w:b/>
          <w:szCs w:val="24"/>
        </w:rPr>
        <w:t>2A</w:t>
      </w:r>
      <w:r w:rsidRPr="009F6587">
        <w:rPr>
          <w:b/>
          <w:szCs w:val="24"/>
        </w:rPr>
        <w:t>.</w:t>
      </w:r>
      <w:r>
        <w:rPr>
          <w:szCs w:val="24"/>
        </w:rPr>
        <w:tab/>
        <w:t xml:space="preserve"> A person wishing to enter into Namibia in terms of section 6, must enter at any port listed in “Annexure AF” and present himself or herself to an immigration officer on duty at that port.</w:t>
      </w:r>
    </w:p>
    <w:p w14:paraId="4705794B" w14:textId="77777777" w:rsidR="00582092" w:rsidRDefault="00582092" w:rsidP="00B81C33">
      <w:pPr>
        <w:pStyle w:val="REG-Amend"/>
      </w:pPr>
    </w:p>
    <w:p w14:paraId="162CE59A" w14:textId="3DC54F3D" w:rsidR="00B81C33" w:rsidRDefault="00B81C33" w:rsidP="00B81C33">
      <w:pPr>
        <w:pStyle w:val="REG-Amend"/>
      </w:pPr>
      <w:r>
        <w:t>[</w:t>
      </w:r>
      <w:r w:rsidR="00B837F7">
        <w:t>R</w:t>
      </w:r>
      <w:r>
        <w:t xml:space="preserve">egulation 2A </w:t>
      </w:r>
      <w:r w:rsidR="00B837F7">
        <w:t xml:space="preserve">is </w:t>
      </w:r>
      <w:r>
        <w:t>inserted by GN 8/2020</w:t>
      </w:r>
      <w:r w:rsidR="00B837F7">
        <w:t>.</w:t>
      </w:r>
      <w:r>
        <w:t>]</w:t>
      </w:r>
    </w:p>
    <w:p w14:paraId="5370F87F" w14:textId="77777777" w:rsidR="00B81C33" w:rsidRDefault="00B81C33" w:rsidP="00B81C33">
      <w:pPr>
        <w:pStyle w:val="REG-P0"/>
        <w:rPr>
          <w:szCs w:val="24"/>
        </w:rPr>
      </w:pPr>
    </w:p>
    <w:p w14:paraId="751327A3" w14:textId="1D11B8A9" w:rsidR="00625ABF" w:rsidRPr="006F5948" w:rsidRDefault="00625ABF" w:rsidP="00625ABF">
      <w:pPr>
        <w:pStyle w:val="REG-P0"/>
        <w:rPr>
          <w:b/>
          <w:szCs w:val="24"/>
        </w:rPr>
      </w:pPr>
      <w:r w:rsidRPr="006F5948">
        <w:rPr>
          <w:b/>
          <w:szCs w:val="24"/>
        </w:rPr>
        <w:t xml:space="preserve">Order in which persons entering Namibia are to </w:t>
      </w:r>
      <w:r w:rsidR="00940244" w:rsidRPr="006F5948">
        <w:rPr>
          <w:b/>
          <w:szCs w:val="24"/>
        </w:rPr>
        <w:t>b</w:t>
      </w:r>
      <w:r w:rsidRPr="006F5948">
        <w:rPr>
          <w:b/>
          <w:szCs w:val="24"/>
        </w:rPr>
        <w:t>e dealt with</w:t>
      </w:r>
    </w:p>
    <w:p w14:paraId="7AE48951" w14:textId="77777777" w:rsidR="00625ABF" w:rsidRPr="006F5948" w:rsidRDefault="00625ABF" w:rsidP="00625ABF">
      <w:pPr>
        <w:pStyle w:val="REG-P0"/>
        <w:rPr>
          <w:i/>
          <w:szCs w:val="19"/>
        </w:rPr>
      </w:pPr>
    </w:p>
    <w:p w14:paraId="2C74DCA4" w14:textId="77777777" w:rsidR="00625ABF" w:rsidRPr="006F5948" w:rsidRDefault="00625ABF" w:rsidP="00625ABF">
      <w:pPr>
        <w:pStyle w:val="REG-P1"/>
      </w:pPr>
      <w:r w:rsidRPr="006F5948">
        <w:rPr>
          <w:b/>
        </w:rPr>
        <w:t>3.</w:t>
      </w:r>
      <w:r w:rsidRPr="006F5948">
        <w:tab/>
        <w:t>An immigration officer in the exercise of his or her functions under section 7 of the Act, may determine the sequence in which he or she will examine persons seeking to enter Namibia, and for that purpose may give directions to such persons.</w:t>
      </w:r>
    </w:p>
    <w:p w14:paraId="1A414EEE" w14:textId="77777777" w:rsidR="00625ABF" w:rsidRPr="006F5948" w:rsidRDefault="00625ABF" w:rsidP="00625ABF">
      <w:pPr>
        <w:pStyle w:val="REG-P1"/>
      </w:pPr>
    </w:p>
    <w:p w14:paraId="567DC1A6" w14:textId="77777777" w:rsidR="00625ABF" w:rsidRPr="006F5948" w:rsidRDefault="00625ABF" w:rsidP="00625ABF">
      <w:pPr>
        <w:pStyle w:val="REG-P0"/>
        <w:rPr>
          <w:b/>
          <w:szCs w:val="24"/>
        </w:rPr>
      </w:pPr>
      <w:r w:rsidRPr="006F5948">
        <w:rPr>
          <w:b/>
          <w:szCs w:val="24"/>
        </w:rPr>
        <w:t>Evidence by person seeking to enter Namibia</w:t>
      </w:r>
    </w:p>
    <w:p w14:paraId="317AD832" w14:textId="77777777" w:rsidR="00625ABF" w:rsidRPr="006F5948" w:rsidRDefault="00625ABF" w:rsidP="00625ABF">
      <w:pPr>
        <w:pStyle w:val="REG-P0"/>
        <w:rPr>
          <w:i/>
          <w:szCs w:val="20"/>
        </w:rPr>
      </w:pPr>
    </w:p>
    <w:p w14:paraId="50C4B64D" w14:textId="77777777" w:rsidR="00625ABF" w:rsidRPr="006F5948" w:rsidRDefault="00625ABF" w:rsidP="00625ABF">
      <w:pPr>
        <w:pStyle w:val="REG-P1"/>
      </w:pPr>
      <w:r w:rsidRPr="006F5948">
        <w:rPr>
          <w:b/>
        </w:rPr>
        <w:t>4.</w:t>
      </w:r>
      <w:r w:rsidRPr="006F5948">
        <w:tab/>
        <w:t>Any person other than -</w:t>
      </w:r>
    </w:p>
    <w:p w14:paraId="25929465" w14:textId="77777777" w:rsidR="00625ABF" w:rsidRPr="006F5948" w:rsidRDefault="00625ABF" w:rsidP="00625ABF">
      <w:pPr>
        <w:pStyle w:val="REG-P1"/>
        <w:rPr>
          <w:szCs w:val="20"/>
        </w:rPr>
      </w:pPr>
    </w:p>
    <w:p w14:paraId="0353BA2A" w14:textId="77777777" w:rsidR="00625ABF" w:rsidRPr="006F5948" w:rsidRDefault="00625ABF" w:rsidP="00625ABF">
      <w:pPr>
        <w:pStyle w:val="REG-Pa"/>
      </w:pPr>
      <w:r w:rsidRPr="006F5948">
        <w:t>(a)</w:t>
      </w:r>
      <w:r w:rsidRPr="006F5948">
        <w:tab/>
        <w:t>a Namibian citizen;</w:t>
      </w:r>
    </w:p>
    <w:p w14:paraId="3E199E12" w14:textId="77777777" w:rsidR="00625ABF" w:rsidRPr="006F5948" w:rsidRDefault="00625ABF" w:rsidP="00625ABF">
      <w:pPr>
        <w:pStyle w:val="REG-Pa"/>
        <w:rPr>
          <w:szCs w:val="20"/>
        </w:rPr>
      </w:pPr>
    </w:p>
    <w:p w14:paraId="77D1F6F3" w14:textId="77777777" w:rsidR="00625ABF" w:rsidRPr="006F5948" w:rsidRDefault="00625ABF" w:rsidP="00625ABF">
      <w:pPr>
        <w:pStyle w:val="REG-Pa"/>
      </w:pPr>
      <w:r w:rsidRPr="006F5948">
        <w:t>(b)</w:t>
      </w:r>
      <w:r w:rsidRPr="006F5948">
        <w:tab/>
        <w:t>a returning resident; or</w:t>
      </w:r>
    </w:p>
    <w:p w14:paraId="4CFBB406" w14:textId="77777777" w:rsidR="00625ABF" w:rsidRPr="006F5948" w:rsidRDefault="00625ABF" w:rsidP="00625ABF">
      <w:pPr>
        <w:pStyle w:val="REG-Pa"/>
        <w:rPr>
          <w:szCs w:val="20"/>
        </w:rPr>
      </w:pPr>
    </w:p>
    <w:p w14:paraId="6F362BCF" w14:textId="77777777" w:rsidR="00625ABF" w:rsidRPr="006F5948" w:rsidRDefault="00625ABF" w:rsidP="00625ABF">
      <w:pPr>
        <w:pStyle w:val="REG-Pa"/>
      </w:pPr>
      <w:r w:rsidRPr="006F5948">
        <w:t>(c)</w:t>
      </w:r>
      <w:r w:rsidRPr="006F5948">
        <w:tab/>
        <w:t>a person who is a holder of a valid permit issued in terms of the Act or any law repealed by the Act which authorises him or her to enter Namibia,</w:t>
      </w:r>
    </w:p>
    <w:p w14:paraId="0C3B980B" w14:textId="77777777" w:rsidR="00625ABF" w:rsidRPr="006F5948" w:rsidRDefault="00625ABF" w:rsidP="00625ABF">
      <w:pPr>
        <w:pStyle w:val="REG-Pa"/>
        <w:rPr>
          <w:szCs w:val="20"/>
        </w:rPr>
      </w:pPr>
    </w:p>
    <w:p w14:paraId="65448A94" w14:textId="77777777" w:rsidR="00625ABF" w:rsidRPr="006F5948" w:rsidRDefault="00625ABF" w:rsidP="00625ABF">
      <w:pPr>
        <w:pStyle w:val="REG-P0"/>
      </w:pPr>
      <w:r w:rsidRPr="006F5948">
        <w:t>shall produce to the immigration officer -</w:t>
      </w:r>
    </w:p>
    <w:p w14:paraId="11852C88" w14:textId="77777777" w:rsidR="00625ABF" w:rsidRPr="006F5948" w:rsidRDefault="00625ABF" w:rsidP="00625ABF">
      <w:pPr>
        <w:pStyle w:val="REG-P0"/>
      </w:pPr>
    </w:p>
    <w:p w14:paraId="3D0A0BF0" w14:textId="77777777" w:rsidR="00625ABF" w:rsidRPr="006F5948" w:rsidRDefault="00625ABF" w:rsidP="00CD3A36">
      <w:pPr>
        <w:pStyle w:val="REG-Pi"/>
        <w:ind w:left="1134"/>
      </w:pPr>
      <w:r w:rsidRPr="006F5948">
        <w:t>(i)</w:t>
      </w:r>
      <w:r w:rsidRPr="006F5948">
        <w:tab/>
        <w:t>evidence that he or she is on a temporary visit to Namibia for a stated period. including evidence, if the immigration officer so requires, that -</w:t>
      </w:r>
    </w:p>
    <w:p w14:paraId="4578C84F" w14:textId="77777777" w:rsidR="00625ABF" w:rsidRPr="006F5948" w:rsidRDefault="00625ABF" w:rsidP="00CD3A36">
      <w:pPr>
        <w:pStyle w:val="REG-Pi"/>
        <w:ind w:left="1134"/>
        <w:rPr>
          <w:szCs w:val="20"/>
        </w:rPr>
      </w:pPr>
    </w:p>
    <w:p w14:paraId="45A95B89" w14:textId="77777777" w:rsidR="00625ABF" w:rsidRPr="006F5948" w:rsidRDefault="00625ABF" w:rsidP="00CD3A36">
      <w:pPr>
        <w:pStyle w:val="REG-Paa"/>
        <w:ind w:left="1701"/>
      </w:pPr>
      <w:r w:rsidRPr="006F5948">
        <w:t xml:space="preserve">(aa) </w:t>
      </w:r>
      <w:r w:rsidRPr="006F5948">
        <w:tab/>
        <w:t>he or she is permanently resident in any country other than Namibia and intends to return thereto;</w:t>
      </w:r>
    </w:p>
    <w:p w14:paraId="0D2972A3" w14:textId="77777777" w:rsidR="00625ABF" w:rsidRPr="006F5948" w:rsidRDefault="00625ABF" w:rsidP="00CD3A36">
      <w:pPr>
        <w:pStyle w:val="REG-Paa"/>
        <w:ind w:left="1701"/>
        <w:rPr>
          <w:szCs w:val="20"/>
        </w:rPr>
      </w:pPr>
    </w:p>
    <w:p w14:paraId="0A1F7EDB" w14:textId="77777777" w:rsidR="00625ABF" w:rsidRPr="006F5948" w:rsidRDefault="00625ABF" w:rsidP="00CD3A36">
      <w:pPr>
        <w:pStyle w:val="REG-Paa"/>
        <w:ind w:left="1701"/>
      </w:pPr>
      <w:r w:rsidRPr="006F5948">
        <w:t xml:space="preserve">(bb) </w:t>
      </w:r>
      <w:r w:rsidRPr="006F5948">
        <w:tab/>
        <w:t>he or she possesses sufficient means available in Namibia for his or her maintenance and the maintenance of any of his or her dependants who accompany him or her for the period of the visit and to meet the cost of returning to his or her country of permanent residence; and</w:t>
      </w:r>
    </w:p>
    <w:p w14:paraId="75524E67" w14:textId="77777777" w:rsidR="00625ABF" w:rsidRPr="006F5948" w:rsidRDefault="00625ABF" w:rsidP="00CD3A36">
      <w:pPr>
        <w:pStyle w:val="REG-Paa"/>
        <w:ind w:left="1701"/>
        <w:rPr>
          <w:szCs w:val="20"/>
        </w:rPr>
      </w:pPr>
    </w:p>
    <w:p w14:paraId="7196C41E" w14:textId="77777777" w:rsidR="00625ABF" w:rsidRPr="006F5948" w:rsidRDefault="00625ABF" w:rsidP="00CD3A36">
      <w:pPr>
        <w:pStyle w:val="REG-Paa"/>
        <w:ind w:left="1701"/>
      </w:pPr>
      <w:r w:rsidRPr="006F5948">
        <w:t xml:space="preserve">(cc) </w:t>
      </w:r>
      <w:r w:rsidRPr="006F5948">
        <w:tab/>
        <w:t>he or she will be re-admitted to his or her country of domicile or country of last permanent residence at the expiration of his or her visit to Namibia; and</w:t>
      </w:r>
    </w:p>
    <w:p w14:paraId="3FEEB918" w14:textId="77777777" w:rsidR="00625ABF" w:rsidRPr="006F5948" w:rsidRDefault="00625ABF" w:rsidP="00CD3A36">
      <w:pPr>
        <w:pStyle w:val="REG-Paa"/>
        <w:ind w:left="1701"/>
        <w:rPr>
          <w:szCs w:val="20"/>
        </w:rPr>
      </w:pPr>
    </w:p>
    <w:p w14:paraId="443FB3D9" w14:textId="77777777" w:rsidR="00625ABF" w:rsidRPr="006F5948" w:rsidRDefault="00625ABF" w:rsidP="00CD3A36">
      <w:pPr>
        <w:pStyle w:val="REG-Pi"/>
        <w:ind w:left="1134"/>
      </w:pPr>
      <w:r w:rsidRPr="006F5948">
        <w:t>(ii)</w:t>
      </w:r>
      <w:r w:rsidRPr="006F5948">
        <w:tab/>
        <w:t>a</w:t>
      </w:r>
      <w:r w:rsidRPr="006F5948">
        <w:rPr>
          <w:spacing w:val="-2"/>
        </w:rPr>
        <w:t>ny other relevant information which the immigration officer may require, including</w:t>
      </w:r>
      <w:r w:rsidRPr="006F5948">
        <w:t xml:space="preserve"> a report by a medical practitioner after a medical examination in accordance with section 8(l)(e),</w:t>
      </w:r>
    </w:p>
    <w:p w14:paraId="5AE35569" w14:textId="77777777" w:rsidR="00625ABF" w:rsidRPr="006F5948" w:rsidRDefault="00625ABF" w:rsidP="00625ABF">
      <w:pPr>
        <w:pStyle w:val="REG-Pi"/>
        <w:rPr>
          <w:szCs w:val="20"/>
        </w:rPr>
      </w:pPr>
    </w:p>
    <w:p w14:paraId="5E508538" w14:textId="77777777" w:rsidR="00625ABF" w:rsidRPr="006F5948" w:rsidRDefault="00625ABF" w:rsidP="00625ABF">
      <w:pPr>
        <w:pStyle w:val="REG-P0"/>
      </w:pPr>
      <w:r w:rsidRPr="006F5948">
        <w:t>in order to satisfy the immigration officer that such person is not a prohibited immigrant in terms of section 39.</w:t>
      </w:r>
    </w:p>
    <w:p w14:paraId="52139AA5" w14:textId="77777777" w:rsidR="00625ABF" w:rsidRPr="006F5948" w:rsidRDefault="00625ABF" w:rsidP="00625ABF">
      <w:pPr>
        <w:pStyle w:val="REG-P0"/>
        <w:rPr>
          <w:szCs w:val="20"/>
        </w:rPr>
      </w:pPr>
    </w:p>
    <w:p w14:paraId="55209BF5" w14:textId="77777777" w:rsidR="00940244" w:rsidRPr="00402343" w:rsidRDefault="00940244" w:rsidP="00625ABF">
      <w:pPr>
        <w:pStyle w:val="REG-P0"/>
        <w:rPr>
          <w:b/>
        </w:rPr>
      </w:pPr>
      <w:r w:rsidRPr="00402343">
        <w:rPr>
          <w:b/>
        </w:rPr>
        <w:t>Visitors to Namibia</w:t>
      </w:r>
    </w:p>
    <w:p w14:paraId="5F0BF50C" w14:textId="77777777" w:rsidR="00940244" w:rsidRPr="006F5948" w:rsidRDefault="00940244" w:rsidP="00625ABF">
      <w:pPr>
        <w:pStyle w:val="REG-P0"/>
        <w:rPr>
          <w:szCs w:val="20"/>
        </w:rPr>
      </w:pPr>
    </w:p>
    <w:p w14:paraId="4BB0E335" w14:textId="77777777" w:rsidR="00402343" w:rsidRDefault="00625ABF" w:rsidP="00402343">
      <w:pPr>
        <w:pStyle w:val="REG-P1"/>
      </w:pPr>
      <w:r w:rsidRPr="006F5948">
        <w:rPr>
          <w:b/>
        </w:rPr>
        <w:t>5.</w:t>
      </w:r>
      <w:r w:rsidRPr="006F5948">
        <w:tab/>
      </w:r>
      <w:r w:rsidR="00402343" w:rsidRPr="00402343">
        <w:t xml:space="preserve">(1) </w:t>
      </w:r>
      <w:r w:rsidR="00402343">
        <w:tab/>
      </w:r>
      <w:r w:rsidR="00402343" w:rsidRPr="00402343">
        <w:t>Any person who has entered Namibia as a visitor and who for</w:t>
      </w:r>
      <w:r w:rsidR="00402343">
        <w:t xml:space="preserve"> </w:t>
      </w:r>
      <w:r w:rsidR="00402343" w:rsidRPr="00402343">
        <w:t>any reason desires to remain in Namibia for a period longer than the period for which his</w:t>
      </w:r>
      <w:r w:rsidR="00402343">
        <w:t xml:space="preserve"> </w:t>
      </w:r>
      <w:r w:rsidR="00402343" w:rsidRPr="00402343">
        <w:t>or her visitor’s entry permit was granted shall report in person to an immigration officer</w:t>
      </w:r>
      <w:r w:rsidR="00402343">
        <w:t xml:space="preserve"> </w:t>
      </w:r>
      <w:r w:rsidR="00402343" w:rsidRPr="00402343">
        <w:t>and shall, notwithstanding that he or she is already in Namibia, submit to any inquiry,</w:t>
      </w:r>
      <w:r w:rsidR="00402343">
        <w:t xml:space="preserve"> </w:t>
      </w:r>
      <w:r w:rsidR="00402343" w:rsidRPr="00402343">
        <w:t xml:space="preserve">examination or test </w:t>
      </w:r>
    </w:p>
    <w:p w14:paraId="6541065E" w14:textId="31ACC290" w:rsidR="00402343" w:rsidRPr="00402343" w:rsidRDefault="00402343" w:rsidP="00402343">
      <w:pPr>
        <w:pStyle w:val="REG-P1"/>
        <w:ind w:firstLine="0"/>
      </w:pPr>
      <w:r w:rsidRPr="00402343">
        <w:t>which the immigration officer concerned may require, including -</w:t>
      </w:r>
    </w:p>
    <w:p w14:paraId="425787FE" w14:textId="77777777" w:rsidR="00402343" w:rsidRDefault="00402343" w:rsidP="00402343">
      <w:pPr>
        <w:pStyle w:val="REG-P1"/>
      </w:pPr>
    </w:p>
    <w:p w14:paraId="0A9E269C" w14:textId="2DB711E5" w:rsidR="00402343" w:rsidRDefault="00402343" w:rsidP="003A419F">
      <w:pPr>
        <w:pStyle w:val="REG-Pa"/>
      </w:pPr>
      <w:r w:rsidRPr="00402343">
        <w:t xml:space="preserve">(a) </w:t>
      </w:r>
      <w:r>
        <w:tab/>
      </w:r>
      <w:r w:rsidRPr="00402343">
        <w:t>the producing of a valid travel document;</w:t>
      </w:r>
    </w:p>
    <w:p w14:paraId="63365482" w14:textId="77777777" w:rsidR="00402343" w:rsidRPr="00402343" w:rsidRDefault="00402343" w:rsidP="003A419F">
      <w:pPr>
        <w:pStyle w:val="REG-Pa"/>
      </w:pPr>
    </w:p>
    <w:p w14:paraId="428272F2" w14:textId="7FC193FE" w:rsidR="00402343" w:rsidRDefault="00402343" w:rsidP="003A419F">
      <w:pPr>
        <w:pStyle w:val="REG-Pa"/>
      </w:pPr>
      <w:r w:rsidRPr="00402343">
        <w:t xml:space="preserve">(b) </w:t>
      </w:r>
      <w:r>
        <w:tab/>
      </w:r>
      <w:r w:rsidRPr="00402343">
        <w:t>the making of an application for the extension of his or her visitor’s</w:t>
      </w:r>
      <w:r>
        <w:t xml:space="preserve"> </w:t>
      </w:r>
      <w:r w:rsidRPr="00402343">
        <w:t>entry permit in the form of Annexure “D”;</w:t>
      </w:r>
    </w:p>
    <w:p w14:paraId="405760EC" w14:textId="77777777" w:rsidR="00402343" w:rsidRPr="00402343" w:rsidRDefault="00402343" w:rsidP="003A419F">
      <w:pPr>
        <w:pStyle w:val="REG-Pa"/>
      </w:pPr>
    </w:p>
    <w:p w14:paraId="59DC54AF" w14:textId="553056D7" w:rsidR="00402343" w:rsidRDefault="00402343" w:rsidP="003A419F">
      <w:pPr>
        <w:pStyle w:val="REG-Pa"/>
      </w:pPr>
      <w:r w:rsidRPr="00402343">
        <w:t xml:space="preserve">(c) </w:t>
      </w:r>
      <w:r>
        <w:tab/>
      </w:r>
      <w:r w:rsidRPr="00402343">
        <w:t>the producing of documentary or other evidence relative to his or her</w:t>
      </w:r>
      <w:r>
        <w:t xml:space="preserve"> </w:t>
      </w:r>
      <w:r w:rsidRPr="00402343">
        <w:t>claim to enter and remain in Namibia; and</w:t>
      </w:r>
    </w:p>
    <w:p w14:paraId="3A805A0F" w14:textId="77777777" w:rsidR="00402343" w:rsidRPr="00402343" w:rsidRDefault="00402343" w:rsidP="003A419F">
      <w:pPr>
        <w:pStyle w:val="REG-Pa"/>
      </w:pPr>
    </w:p>
    <w:p w14:paraId="2864D7B8" w14:textId="429B2409" w:rsidR="00402343" w:rsidRDefault="00402343" w:rsidP="003A419F">
      <w:pPr>
        <w:pStyle w:val="REG-Pa"/>
      </w:pPr>
      <w:r w:rsidRPr="00402343">
        <w:t xml:space="preserve">(d) </w:t>
      </w:r>
      <w:r>
        <w:tab/>
      </w:r>
      <w:r w:rsidRPr="00402343">
        <w:t>the submitting to a medical examination in accordance with section</w:t>
      </w:r>
      <w:r>
        <w:t xml:space="preserve"> </w:t>
      </w:r>
      <w:r w:rsidRPr="00402343">
        <w:t>8(1)(e).</w:t>
      </w:r>
    </w:p>
    <w:p w14:paraId="54C2344D" w14:textId="77777777" w:rsidR="00402343" w:rsidRPr="00402343" w:rsidRDefault="00402343" w:rsidP="00402343">
      <w:pPr>
        <w:pStyle w:val="REG-P1"/>
      </w:pPr>
    </w:p>
    <w:p w14:paraId="777D0BE1" w14:textId="16D4D89E" w:rsidR="00402343" w:rsidRDefault="00402343" w:rsidP="00402343">
      <w:pPr>
        <w:pStyle w:val="REG-P1"/>
      </w:pPr>
      <w:r w:rsidRPr="00402343">
        <w:t xml:space="preserve">(2) </w:t>
      </w:r>
      <w:r>
        <w:tab/>
      </w:r>
      <w:r w:rsidRPr="00402343">
        <w:t>An immigration officer may issue an extension of a visitor entry permit</w:t>
      </w:r>
      <w:r>
        <w:t xml:space="preserve"> </w:t>
      </w:r>
      <w:r w:rsidRPr="00402343">
        <w:t>in the form of Annexure C1 to a person who has complied with the requirements of</w:t>
      </w:r>
      <w:r>
        <w:t xml:space="preserve"> </w:t>
      </w:r>
      <w:r w:rsidRPr="00402343">
        <w:t>subregulation (1).</w:t>
      </w:r>
    </w:p>
    <w:p w14:paraId="7E86E42F" w14:textId="77777777" w:rsidR="00402343" w:rsidRPr="00402343" w:rsidRDefault="00402343" w:rsidP="00402343">
      <w:pPr>
        <w:pStyle w:val="REG-P1"/>
      </w:pPr>
    </w:p>
    <w:p w14:paraId="5D8DBCC2" w14:textId="258355BB" w:rsidR="00625ABF" w:rsidRPr="006F5948" w:rsidRDefault="00402343" w:rsidP="00402343">
      <w:pPr>
        <w:pStyle w:val="REG-P1"/>
      </w:pPr>
      <w:r w:rsidRPr="00402343">
        <w:t xml:space="preserve">(3) </w:t>
      </w:r>
      <w:r>
        <w:tab/>
      </w:r>
      <w:r w:rsidRPr="00402343">
        <w:t>No visitor shall engage in any employment in Namibia unless he or she</w:t>
      </w:r>
      <w:r>
        <w:t xml:space="preserve"> </w:t>
      </w:r>
      <w:r w:rsidRPr="00402343">
        <w:t>has been issued with an employment permit referred to in section 27(1).</w:t>
      </w:r>
    </w:p>
    <w:p w14:paraId="218F4C40" w14:textId="6C831EBB" w:rsidR="00625ABF" w:rsidRDefault="00625ABF" w:rsidP="00625ABF">
      <w:pPr>
        <w:pStyle w:val="REG-P0"/>
      </w:pPr>
    </w:p>
    <w:p w14:paraId="1AE29437" w14:textId="3336D05D" w:rsidR="00402343" w:rsidRDefault="00402343" w:rsidP="00402343">
      <w:pPr>
        <w:pStyle w:val="REG-Amend"/>
      </w:pPr>
      <w:r>
        <w:t>[</w:t>
      </w:r>
      <w:r w:rsidR="00B837F7">
        <w:t>R</w:t>
      </w:r>
      <w:r>
        <w:t xml:space="preserve">egulation 5 </w:t>
      </w:r>
      <w:r w:rsidR="00B837F7">
        <w:t xml:space="preserve">is </w:t>
      </w:r>
      <w:r>
        <w:t>substituted by GN 327/2023</w:t>
      </w:r>
      <w:r w:rsidR="00B837F7">
        <w:t>.</w:t>
      </w:r>
      <w:r>
        <w:t>]</w:t>
      </w:r>
    </w:p>
    <w:p w14:paraId="7D3EEBAF" w14:textId="77777777" w:rsidR="00402343" w:rsidRPr="006F5948" w:rsidRDefault="00402343" w:rsidP="00625ABF">
      <w:pPr>
        <w:pStyle w:val="REG-P0"/>
      </w:pPr>
    </w:p>
    <w:p w14:paraId="116CEAB3" w14:textId="77777777" w:rsidR="00625ABF" w:rsidRPr="006F5948" w:rsidRDefault="00625ABF" w:rsidP="00625ABF">
      <w:pPr>
        <w:pStyle w:val="REG-P0"/>
        <w:rPr>
          <w:b/>
          <w:szCs w:val="24"/>
        </w:rPr>
      </w:pPr>
      <w:r w:rsidRPr="006F5948">
        <w:rPr>
          <w:b/>
          <w:szCs w:val="24"/>
        </w:rPr>
        <w:t>Guarantees</w:t>
      </w:r>
    </w:p>
    <w:p w14:paraId="1A749864" w14:textId="77777777" w:rsidR="00940244" w:rsidRPr="006F5948" w:rsidRDefault="00940244" w:rsidP="00625ABF">
      <w:pPr>
        <w:pStyle w:val="REG-P1"/>
        <w:rPr>
          <w:b/>
          <w:szCs w:val="23"/>
        </w:rPr>
      </w:pPr>
    </w:p>
    <w:p w14:paraId="0606F31F" w14:textId="77777777" w:rsidR="00625ABF" w:rsidRPr="006F5948" w:rsidRDefault="00625ABF" w:rsidP="00625ABF">
      <w:pPr>
        <w:pStyle w:val="REG-P1"/>
        <w:rPr>
          <w:szCs w:val="24"/>
        </w:rPr>
      </w:pPr>
      <w:r w:rsidRPr="006F5948">
        <w:rPr>
          <w:b/>
          <w:szCs w:val="23"/>
        </w:rPr>
        <w:t>6.</w:t>
      </w:r>
      <w:r w:rsidRPr="006F5948">
        <w:rPr>
          <w:szCs w:val="23"/>
        </w:rPr>
        <w:tab/>
      </w:r>
      <w:r w:rsidRPr="006F5948">
        <w:rPr>
          <w:rFonts w:eastAsia="Arial"/>
        </w:rPr>
        <w:t xml:space="preserve">(1) </w:t>
      </w:r>
      <w:r w:rsidR="00CD3A36" w:rsidRPr="006F5948">
        <w:rPr>
          <w:rFonts w:eastAsia="Arial"/>
        </w:rPr>
        <w:tab/>
      </w:r>
      <w:r w:rsidRPr="006F5948">
        <w:rPr>
          <w:szCs w:val="24"/>
        </w:rPr>
        <w:t>For the purposes of -</w:t>
      </w:r>
    </w:p>
    <w:p w14:paraId="53A9A7FB" w14:textId="77777777" w:rsidR="00625ABF" w:rsidRPr="006F5948" w:rsidRDefault="00625ABF" w:rsidP="00625ABF">
      <w:pPr>
        <w:pStyle w:val="REG-P1"/>
        <w:rPr>
          <w:szCs w:val="19"/>
        </w:rPr>
      </w:pPr>
    </w:p>
    <w:p w14:paraId="2E9E191C" w14:textId="77777777" w:rsidR="00625ABF" w:rsidRPr="006F5948" w:rsidRDefault="00625ABF" w:rsidP="00625ABF">
      <w:pPr>
        <w:pStyle w:val="REG-Pa"/>
      </w:pPr>
      <w:r w:rsidRPr="006F5948">
        <w:t>(a)</w:t>
      </w:r>
      <w:r w:rsidRPr="006F5948">
        <w:tab/>
        <w:t>section 11(2)(a);</w:t>
      </w:r>
    </w:p>
    <w:p w14:paraId="0236013F" w14:textId="77777777" w:rsidR="00625ABF" w:rsidRPr="006F5948" w:rsidRDefault="00625ABF" w:rsidP="00625ABF">
      <w:pPr>
        <w:pStyle w:val="REG-Pa"/>
        <w:rPr>
          <w:szCs w:val="20"/>
        </w:rPr>
      </w:pPr>
    </w:p>
    <w:p w14:paraId="6CDA7898" w14:textId="77777777" w:rsidR="00625ABF" w:rsidRPr="006F5948" w:rsidRDefault="00625ABF" w:rsidP="00625ABF">
      <w:pPr>
        <w:pStyle w:val="REG-Pa"/>
      </w:pPr>
      <w:r w:rsidRPr="006F5948">
        <w:t>(b)</w:t>
      </w:r>
      <w:r w:rsidRPr="006F5948">
        <w:tab/>
        <w:t>section 27(4)(a);</w:t>
      </w:r>
    </w:p>
    <w:p w14:paraId="14514D98" w14:textId="77777777" w:rsidR="00625ABF" w:rsidRPr="006F5948" w:rsidRDefault="00625ABF" w:rsidP="00625ABF">
      <w:pPr>
        <w:pStyle w:val="REG-Pa"/>
        <w:rPr>
          <w:szCs w:val="20"/>
        </w:rPr>
      </w:pPr>
    </w:p>
    <w:p w14:paraId="0E1A79B1" w14:textId="77777777" w:rsidR="00625ABF" w:rsidRPr="006F5948" w:rsidRDefault="00625ABF" w:rsidP="00625ABF">
      <w:pPr>
        <w:pStyle w:val="REG-Pa"/>
      </w:pPr>
      <w:r w:rsidRPr="006F5948">
        <w:t>(c)</w:t>
      </w:r>
      <w:r w:rsidRPr="006F5948">
        <w:tab/>
        <w:t>section 38(3)(a);</w:t>
      </w:r>
    </w:p>
    <w:p w14:paraId="28BB3AFE" w14:textId="77777777" w:rsidR="00625ABF" w:rsidRPr="006F5948" w:rsidRDefault="00625ABF" w:rsidP="00625ABF">
      <w:pPr>
        <w:pStyle w:val="REG-Pa"/>
        <w:rPr>
          <w:szCs w:val="19"/>
        </w:rPr>
      </w:pPr>
    </w:p>
    <w:p w14:paraId="31D2E4E3" w14:textId="77777777" w:rsidR="00625ABF" w:rsidRPr="006F5948" w:rsidRDefault="00625ABF" w:rsidP="00625ABF">
      <w:pPr>
        <w:pStyle w:val="REG-Pa"/>
      </w:pPr>
      <w:r w:rsidRPr="006F5948">
        <w:t>(d)</w:t>
      </w:r>
      <w:r w:rsidRPr="006F5948">
        <w:tab/>
        <w:t>section 29(3)(a); and</w:t>
      </w:r>
    </w:p>
    <w:p w14:paraId="02A39E4D" w14:textId="77777777" w:rsidR="00625ABF" w:rsidRPr="006F5948" w:rsidRDefault="00625ABF" w:rsidP="00625ABF">
      <w:pPr>
        <w:pStyle w:val="REG-Pa"/>
        <w:rPr>
          <w:szCs w:val="20"/>
        </w:rPr>
      </w:pPr>
    </w:p>
    <w:p w14:paraId="59FCAE89" w14:textId="77777777" w:rsidR="00625ABF" w:rsidRPr="006F5948" w:rsidRDefault="00625ABF" w:rsidP="00625ABF">
      <w:pPr>
        <w:pStyle w:val="REG-Pa"/>
        <w:rPr>
          <w:szCs w:val="24"/>
        </w:rPr>
      </w:pPr>
      <w:r w:rsidRPr="006F5948">
        <w:rPr>
          <w:szCs w:val="24"/>
        </w:rPr>
        <w:t>(e)</w:t>
      </w:r>
      <w:r w:rsidRPr="006F5948">
        <w:rPr>
          <w:szCs w:val="24"/>
        </w:rPr>
        <w:tab/>
        <w:t>section 42(3)(a),</w:t>
      </w:r>
    </w:p>
    <w:p w14:paraId="4DC0B150" w14:textId="77777777" w:rsidR="00625ABF" w:rsidRPr="006F5948" w:rsidRDefault="00625ABF" w:rsidP="00625ABF">
      <w:pPr>
        <w:pStyle w:val="REG-Pa"/>
        <w:rPr>
          <w:szCs w:val="20"/>
        </w:rPr>
      </w:pPr>
    </w:p>
    <w:p w14:paraId="745F17FC" w14:textId="66B776BE" w:rsidR="00625ABF" w:rsidRPr="006F5948" w:rsidRDefault="00625ABF" w:rsidP="00625ABF">
      <w:pPr>
        <w:pStyle w:val="REG-P0"/>
      </w:pPr>
      <w:r w:rsidRPr="006F5948">
        <w:t xml:space="preserve">guarantees shall be in the form of Annexure </w:t>
      </w:r>
      <w:r w:rsidR="00851E9C" w:rsidRPr="006F5948">
        <w:t>‘</w:t>
      </w:r>
      <w:r w:rsidRPr="006F5948">
        <w:t>E</w:t>
      </w:r>
      <w:r w:rsidR="00851E9C" w:rsidRPr="006F5948">
        <w:t>’</w:t>
      </w:r>
      <w:r w:rsidRPr="006F5948">
        <w:t>.</w:t>
      </w:r>
    </w:p>
    <w:p w14:paraId="7F281B26" w14:textId="77777777" w:rsidR="00625ABF" w:rsidRPr="006F5948" w:rsidRDefault="00625ABF" w:rsidP="00625ABF">
      <w:pPr>
        <w:pStyle w:val="REG-P0"/>
        <w:rPr>
          <w:szCs w:val="20"/>
        </w:rPr>
      </w:pPr>
    </w:p>
    <w:p w14:paraId="40A683B4" w14:textId="77777777" w:rsidR="00625ABF" w:rsidRPr="006F5948" w:rsidRDefault="00625ABF" w:rsidP="00625ABF">
      <w:pPr>
        <w:pStyle w:val="REG-P1"/>
      </w:pPr>
      <w:r w:rsidRPr="006F5948">
        <w:t>(2)</w:t>
      </w:r>
      <w:r w:rsidRPr="006F5948">
        <w:tab/>
        <w:t>A guarantee referred to in subregulation (1) shall be furnished -</w:t>
      </w:r>
    </w:p>
    <w:p w14:paraId="4F1776D1" w14:textId="77777777" w:rsidR="00625ABF" w:rsidRPr="006F5948" w:rsidRDefault="00625ABF" w:rsidP="00625ABF">
      <w:pPr>
        <w:pStyle w:val="REG-P1"/>
      </w:pPr>
    </w:p>
    <w:p w14:paraId="52361561" w14:textId="77777777" w:rsidR="00625ABF" w:rsidRPr="006F5948" w:rsidRDefault="00625ABF" w:rsidP="00625ABF">
      <w:pPr>
        <w:pStyle w:val="REG-Pa"/>
        <w:rPr>
          <w:szCs w:val="24"/>
        </w:rPr>
      </w:pPr>
      <w:r w:rsidRPr="006F5948">
        <w:rPr>
          <w:szCs w:val="24"/>
        </w:rPr>
        <w:t>(a)</w:t>
      </w:r>
      <w:r w:rsidRPr="006F5948">
        <w:rPr>
          <w:szCs w:val="24"/>
        </w:rPr>
        <w:tab/>
        <w:t>by the employer of the person concerned or by such other person as may be approved by the Chief of Immigration; and</w:t>
      </w:r>
    </w:p>
    <w:p w14:paraId="7FDF01D3" w14:textId="77777777" w:rsidR="00625ABF" w:rsidRPr="006F5948" w:rsidRDefault="00625ABF" w:rsidP="00625ABF">
      <w:pPr>
        <w:pStyle w:val="REG-Pa"/>
        <w:rPr>
          <w:szCs w:val="20"/>
        </w:rPr>
      </w:pPr>
    </w:p>
    <w:p w14:paraId="295608D2" w14:textId="77777777" w:rsidR="00625ABF" w:rsidRPr="006F5948" w:rsidRDefault="00625ABF" w:rsidP="00625ABF">
      <w:pPr>
        <w:pStyle w:val="REG-Pa"/>
        <w:rPr>
          <w:szCs w:val="24"/>
        </w:rPr>
      </w:pPr>
      <w:r w:rsidRPr="006F5948">
        <w:rPr>
          <w:szCs w:val="24"/>
        </w:rPr>
        <w:t>(b)</w:t>
      </w:r>
      <w:r w:rsidRPr="006F5948">
        <w:rPr>
          <w:szCs w:val="24"/>
        </w:rPr>
        <w:tab/>
        <w:t>for a period not exceeding two years from the date of entry into Namibia of the person in respect of whom the guarantee is given or if such person is already within Namibia, for a period of two years calculated from the date upon which the guarantee is given.</w:t>
      </w:r>
    </w:p>
    <w:p w14:paraId="649D1BDB" w14:textId="77777777" w:rsidR="00625ABF" w:rsidRPr="006F5948" w:rsidRDefault="00625ABF" w:rsidP="00625ABF">
      <w:pPr>
        <w:pStyle w:val="REG-Pa"/>
      </w:pPr>
    </w:p>
    <w:p w14:paraId="7A4289E8" w14:textId="77777777" w:rsidR="00625ABF" w:rsidRPr="006F5948" w:rsidRDefault="00625ABF" w:rsidP="00625ABF">
      <w:pPr>
        <w:pStyle w:val="REG-P1"/>
      </w:pPr>
      <w:r w:rsidRPr="006F5948">
        <w:lastRenderedPageBreak/>
        <w:t>(3)</w:t>
      </w:r>
      <w:r w:rsidRPr="006F5948">
        <w:tab/>
        <w:t xml:space="preserve">The Chief of Immigration may, from the date of expiry of a guarantee referred to in subregulation </w:t>
      </w:r>
      <w:r w:rsidR="00940244" w:rsidRPr="006F5948">
        <w:rPr>
          <w:szCs w:val="23"/>
        </w:rPr>
        <w:t>(1</w:t>
      </w:r>
      <w:r w:rsidRPr="006F5948">
        <w:rPr>
          <w:szCs w:val="23"/>
        </w:rPr>
        <w:t xml:space="preserve">), </w:t>
      </w:r>
      <w:r w:rsidRPr="006F5948">
        <w:t>require a further guarantee to be lodged for a period not exceeding two years, calculated from the date of expiry of the previous guarantee.</w:t>
      </w:r>
    </w:p>
    <w:p w14:paraId="65B171F4" w14:textId="77777777" w:rsidR="00625ABF" w:rsidRPr="006F5948" w:rsidRDefault="00625ABF" w:rsidP="00625ABF">
      <w:pPr>
        <w:pStyle w:val="REG-P0"/>
        <w:rPr>
          <w:i/>
          <w:szCs w:val="24"/>
        </w:rPr>
      </w:pPr>
    </w:p>
    <w:p w14:paraId="636D9466" w14:textId="77777777" w:rsidR="00625ABF" w:rsidRPr="006F5948" w:rsidRDefault="00625ABF" w:rsidP="00625ABF">
      <w:pPr>
        <w:pStyle w:val="REG-P0"/>
        <w:rPr>
          <w:b/>
          <w:szCs w:val="24"/>
        </w:rPr>
      </w:pPr>
      <w:r w:rsidRPr="006F5948">
        <w:rPr>
          <w:b/>
          <w:szCs w:val="24"/>
        </w:rPr>
        <w:t>Requirements for married persons and children</w:t>
      </w:r>
    </w:p>
    <w:p w14:paraId="7DE3096F" w14:textId="77777777" w:rsidR="00625ABF" w:rsidRPr="006F5948" w:rsidRDefault="00625ABF" w:rsidP="00625ABF">
      <w:pPr>
        <w:pStyle w:val="REG-P0"/>
        <w:rPr>
          <w:i/>
          <w:szCs w:val="20"/>
        </w:rPr>
      </w:pPr>
    </w:p>
    <w:p w14:paraId="09EDD53F" w14:textId="77777777" w:rsidR="00625ABF" w:rsidRPr="006F5948" w:rsidRDefault="00625ABF" w:rsidP="00625ABF">
      <w:pPr>
        <w:pStyle w:val="REG-P1"/>
      </w:pPr>
      <w:r w:rsidRPr="006F5948">
        <w:rPr>
          <w:b/>
          <w:szCs w:val="23"/>
        </w:rPr>
        <w:t>7.</w:t>
      </w:r>
      <w:r w:rsidRPr="006F5948">
        <w:rPr>
          <w:szCs w:val="23"/>
        </w:rPr>
        <w:tab/>
      </w:r>
      <w:r w:rsidRPr="006F5948">
        <w:t xml:space="preserve">(1) </w:t>
      </w:r>
      <w:r w:rsidRPr="006F5948">
        <w:tab/>
        <w:t>In the case of an application by a married person or in respect of a dependent child to enter or remain in Namibia, an immigration officer may require the production of a duly authenticated marriage certificate or birth certificate, as the case may be.</w:t>
      </w:r>
    </w:p>
    <w:p w14:paraId="041A9759" w14:textId="77777777" w:rsidR="00625ABF" w:rsidRPr="006F5948" w:rsidRDefault="00625ABF" w:rsidP="00625ABF">
      <w:pPr>
        <w:pStyle w:val="REG-P1"/>
      </w:pPr>
    </w:p>
    <w:p w14:paraId="0B2CF36C" w14:textId="755E553C" w:rsidR="00625ABF" w:rsidRPr="006F5948" w:rsidRDefault="00625ABF" w:rsidP="00625ABF">
      <w:pPr>
        <w:pStyle w:val="REG-P1"/>
      </w:pPr>
      <w:r w:rsidRPr="006F5948">
        <w:t>(2)</w:t>
      </w:r>
      <w:r w:rsidRPr="006F5948">
        <w:tab/>
      </w:r>
      <w:r w:rsidRPr="006F5948">
        <w:rPr>
          <w:rFonts w:eastAsia="Arial"/>
          <w:szCs w:val="23"/>
        </w:rPr>
        <w:t xml:space="preserve">If </w:t>
      </w:r>
      <w:r w:rsidRPr="006F5948">
        <w:t>no copy of a marriage or birth certificate referred to in subregulation (</w:t>
      </w:r>
      <w:r w:rsidR="00720D7B" w:rsidRPr="006F5948">
        <w:t>1</w:t>
      </w:r>
      <w:r w:rsidRPr="006F5948">
        <w:t>) can be produced the immigration officer may -</w:t>
      </w:r>
    </w:p>
    <w:p w14:paraId="568331A7" w14:textId="77777777" w:rsidR="00625ABF" w:rsidRPr="006F5948" w:rsidRDefault="00625ABF" w:rsidP="00625ABF">
      <w:pPr>
        <w:pStyle w:val="REG-P1"/>
      </w:pPr>
    </w:p>
    <w:p w14:paraId="0214AF16" w14:textId="77777777" w:rsidR="00625ABF" w:rsidRPr="006F5948" w:rsidRDefault="00625ABF" w:rsidP="00625ABF">
      <w:pPr>
        <w:pStyle w:val="REG-Pa"/>
        <w:rPr>
          <w:szCs w:val="24"/>
        </w:rPr>
      </w:pPr>
      <w:r w:rsidRPr="006F5948">
        <w:rPr>
          <w:szCs w:val="24"/>
        </w:rPr>
        <w:t>(a)</w:t>
      </w:r>
      <w:r w:rsidRPr="006F5948">
        <w:rPr>
          <w:szCs w:val="24"/>
        </w:rPr>
        <w:tab/>
        <w:t>require a certificate under the hand of a person competent to furnish such a certificate stating that to his or her personal knowledge the parties were married on a date or in circumstances stated or that the child was born on a date or at a place set out and of parents named in such certificate, as the case may be; or</w:t>
      </w:r>
    </w:p>
    <w:p w14:paraId="6E8D832E" w14:textId="77777777" w:rsidR="00625ABF" w:rsidRPr="006F5948" w:rsidRDefault="00625ABF" w:rsidP="00625ABF">
      <w:pPr>
        <w:pStyle w:val="REG-Pa"/>
        <w:rPr>
          <w:szCs w:val="20"/>
        </w:rPr>
      </w:pPr>
    </w:p>
    <w:p w14:paraId="45EE71A6" w14:textId="435FFC94" w:rsidR="00625ABF" w:rsidRPr="006F5948" w:rsidRDefault="00625ABF" w:rsidP="00625ABF">
      <w:pPr>
        <w:pStyle w:val="REG-Pa"/>
      </w:pPr>
      <w:r w:rsidRPr="006F5948">
        <w:rPr>
          <w:szCs w:val="24"/>
        </w:rPr>
        <w:t>(b)</w:t>
      </w:r>
      <w:r w:rsidRPr="006F5948">
        <w:rPr>
          <w:szCs w:val="24"/>
        </w:rPr>
        <w:tab/>
        <w:t xml:space="preserve">require a certificate under the hand of a person competent to furnish such a certificate stating that he or she has taken sworn testimony or other evidence as to the circumstances and date of the marriage or </w:t>
      </w:r>
      <w:r w:rsidRPr="006F5948">
        <w:t>the date of birth or parentage of the child, as the case may be, and that such testimony and evidence is attached to the certificate together with such person</w:t>
      </w:r>
      <w:r w:rsidR="00851E9C" w:rsidRPr="006F5948">
        <w:t>’</w:t>
      </w:r>
      <w:r w:rsidRPr="006F5948">
        <w:t>s findings thereon.</w:t>
      </w:r>
    </w:p>
    <w:p w14:paraId="678ADA79" w14:textId="77777777" w:rsidR="00625ABF" w:rsidRPr="006F5948" w:rsidRDefault="00625ABF" w:rsidP="00625ABF">
      <w:pPr>
        <w:pStyle w:val="REG-P0"/>
      </w:pPr>
    </w:p>
    <w:p w14:paraId="54EC46BF" w14:textId="77777777" w:rsidR="00625ABF" w:rsidRPr="006F5948" w:rsidRDefault="00625ABF" w:rsidP="00625ABF">
      <w:pPr>
        <w:pStyle w:val="REG-Pa"/>
      </w:pPr>
      <w:r w:rsidRPr="006F5948">
        <w:rPr>
          <w:szCs w:val="24"/>
        </w:rPr>
        <w:t>(3)</w:t>
      </w:r>
      <w:r w:rsidRPr="006F5948">
        <w:rPr>
          <w:szCs w:val="24"/>
        </w:rPr>
        <w:tab/>
      </w:r>
      <w:r w:rsidRPr="006F5948">
        <w:t>An immigration officer may require any certificate mentioned in this regulation to be supplemented by satisfactory evidence as to the identity of the person or persons referred to in the certificate or as to the lawful custody of any child, and may in case of doubt require such further evidence as may be necessary to satisfy him or her that the spouse or child who is the subject of the application is the spouse or child referred to in the certificate and is not a prohibited immigrant, or is in the lawful custody of the person referred to in the application, as the case may be.</w:t>
      </w:r>
    </w:p>
    <w:p w14:paraId="0762F1B8" w14:textId="77777777" w:rsidR="00625ABF" w:rsidRPr="006F5948" w:rsidRDefault="00625ABF" w:rsidP="00625ABF">
      <w:pPr>
        <w:pStyle w:val="REG-P0"/>
        <w:rPr>
          <w:i/>
        </w:rPr>
      </w:pPr>
    </w:p>
    <w:p w14:paraId="79DFDBA2" w14:textId="77777777" w:rsidR="00625ABF" w:rsidRPr="006F5948" w:rsidRDefault="00625ABF" w:rsidP="00625ABF">
      <w:pPr>
        <w:pStyle w:val="REG-P0"/>
        <w:rPr>
          <w:b/>
          <w:szCs w:val="23"/>
        </w:rPr>
      </w:pPr>
      <w:r w:rsidRPr="006F5948">
        <w:rPr>
          <w:b/>
          <w:szCs w:val="23"/>
        </w:rPr>
        <w:t>Medical Examination</w:t>
      </w:r>
    </w:p>
    <w:p w14:paraId="1BF9D41C" w14:textId="77777777" w:rsidR="00625ABF" w:rsidRPr="006F5948" w:rsidRDefault="00625ABF" w:rsidP="00625ABF">
      <w:pPr>
        <w:pStyle w:val="REG-P0"/>
        <w:rPr>
          <w:i/>
        </w:rPr>
      </w:pPr>
    </w:p>
    <w:p w14:paraId="5A4AEC32" w14:textId="77777777" w:rsidR="00625ABF" w:rsidRPr="006F5948" w:rsidRDefault="00625ABF" w:rsidP="00625ABF">
      <w:pPr>
        <w:pStyle w:val="REG-P1"/>
      </w:pPr>
      <w:r w:rsidRPr="006F5948">
        <w:rPr>
          <w:b/>
        </w:rPr>
        <w:t>8.</w:t>
      </w:r>
      <w:r w:rsidRPr="006F5948">
        <w:tab/>
        <w:t>The medical examination of any person conducted under section 8(l)(e) shall take place as soon as practicable after the arrival or discovery of such person in Namibia, and a report as to the result of such examination shall be submitted to the immigration officer concerned in such form as such immigration officer may determine.</w:t>
      </w:r>
    </w:p>
    <w:p w14:paraId="3F599E7E" w14:textId="2C70F2D9" w:rsidR="00625ABF" w:rsidRPr="006F5948" w:rsidRDefault="00625ABF" w:rsidP="00625ABF">
      <w:pPr>
        <w:pStyle w:val="REG-P0"/>
        <w:rPr>
          <w:szCs w:val="28"/>
        </w:rPr>
      </w:pPr>
    </w:p>
    <w:p w14:paraId="6C2222BC" w14:textId="77777777" w:rsidR="00625ABF" w:rsidRPr="006F5948" w:rsidRDefault="00625ABF" w:rsidP="00625ABF">
      <w:pPr>
        <w:pStyle w:val="REG-P0"/>
        <w:jc w:val="center"/>
      </w:pPr>
      <w:r w:rsidRPr="006F5948">
        <w:t>PART II</w:t>
      </w:r>
    </w:p>
    <w:p w14:paraId="749B73C4" w14:textId="77777777" w:rsidR="00625ABF" w:rsidRPr="006F5948" w:rsidRDefault="00625ABF" w:rsidP="00625ABF">
      <w:pPr>
        <w:pStyle w:val="REG-P0"/>
        <w:jc w:val="center"/>
      </w:pPr>
      <w:r w:rsidRPr="006F5948">
        <w:t>PERMANENT RESIDENCE AND VISAS</w:t>
      </w:r>
    </w:p>
    <w:p w14:paraId="0AB50E95" w14:textId="77777777" w:rsidR="00625ABF" w:rsidRPr="006F5948" w:rsidRDefault="00625ABF" w:rsidP="00625ABF">
      <w:pPr>
        <w:pStyle w:val="REG-P0"/>
        <w:rPr>
          <w:i/>
          <w:szCs w:val="20"/>
        </w:rPr>
      </w:pPr>
    </w:p>
    <w:p w14:paraId="5EFD1EA7" w14:textId="77777777" w:rsidR="00625ABF" w:rsidRPr="006F5948" w:rsidRDefault="00625ABF" w:rsidP="00625ABF">
      <w:pPr>
        <w:pStyle w:val="REG-P0"/>
        <w:rPr>
          <w:b/>
          <w:szCs w:val="23"/>
        </w:rPr>
      </w:pPr>
      <w:r w:rsidRPr="006F5948">
        <w:rPr>
          <w:b/>
          <w:szCs w:val="23"/>
        </w:rPr>
        <w:t>Application for permanent residence permit</w:t>
      </w:r>
    </w:p>
    <w:p w14:paraId="2F8DD32C" w14:textId="77777777" w:rsidR="00625ABF" w:rsidRPr="006F5948" w:rsidRDefault="00625ABF" w:rsidP="00625ABF">
      <w:pPr>
        <w:pStyle w:val="REG-P0"/>
      </w:pPr>
    </w:p>
    <w:p w14:paraId="6EEB050A" w14:textId="68FA0C00" w:rsidR="00625ABF" w:rsidRPr="006F5948" w:rsidRDefault="00625ABF" w:rsidP="00625ABF">
      <w:pPr>
        <w:pStyle w:val="REG-P1"/>
      </w:pPr>
      <w:r w:rsidRPr="006F5948">
        <w:rPr>
          <w:b/>
        </w:rPr>
        <w:t>9.</w:t>
      </w:r>
      <w:r w:rsidRPr="006F5948">
        <w:tab/>
        <w:t xml:space="preserve">(1) </w:t>
      </w:r>
      <w:r w:rsidRPr="006F5948">
        <w:tab/>
        <w:t xml:space="preserve">An application for a permanent residence permit shall be in the form of Annexure </w:t>
      </w:r>
      <w:r w:rsidR="00851E9C" w:rsidRPr="006F5948">
        <w:t>“</w:t>
      </w:r>
      <w:r w:rsidRPr="006F5948">
        <w:t>F</w:t>
      </w:r>
      <w:r w:rsidR="00851E9C" w:rsidRPr="006F5948">
        <w:t>”</w:t>
      </w:r>
      <w:r w:rsidRPr="006F5948">
        <w:t xml:space="preserve"> or </w:t>
      </w:r>
      <w:r w:rsidR="00851E9C" w:rsidRPr="006F5948">
        <w:t>“</w:t>
      </w:r>
      <w:r w:rsidRPr="006F5948">
        <w:t>G</w:t>
      </w:r>
      <w:r w:rsidR="00851E9C" w:rsidRPr="006F5948">
        <w:t>”</w:t>
      </w:r>
      <w:r w:rsidRPr="006F5948">
        <w:t>, whichever may be applicable.</w:t>
      </w:r>
    </w:p>
    <w:p w14:paraId="492D4A77" w14:textId="77777777" w:rsidR="00625ABF" w:rsidRPr="006F5948" w:rsidRDefault="00625ABF" w:rsidP="00625ABF">
      <w:pPr>
        <w:pStyle w:val="REG-P1"/>
      </w:pPr>
    </w:p>
    <w:p w14:paraId="698E9E8E" w14:textId="46C1AF08" w:rsidR="00625ABF" w:rsidRPr="006F5948" w:rsidRDefault="00625ABF" w:rsidP="00625ABF">
      <w:pPr>
        <w:pStyle w:val="REG-P1"/>
      </w:pPr>
      <w:r w:rsidRPr="006F5948">
        <w:t xml:space="preserve">(2) </w:t>
      </w:r>
      <w:r w:rsidRPr="006F5948">
        <w:tab/>
        <w:t xml:space="preserve">A permanent residence permit shall be issued in the form of Annexure </w:t>
      </w:r>
      <w:r w:rsidR="00851E9C" w:rsidRPr="006F5948">
        <w:t>“</w:t>
      </w:r>
      <w:r w:rsidRPr="006F5948">
        <w:t>H</w:t>
      </w:r>
      <w:r w:rsidR="00851E9C" w:rsidRPr="006F5948">
        <w:t>”</w:t>
      </w:r>
      <w:r w:rsidRPr="006F5948">
        <w:t>.</w:t>
      </w:r>
    </w:p>
    <w:p w14:paraId="1F6599EF" w14:textId="77777777" w:rsidR="00625ABF" w:rsidRPr="006F5948" w:rsidRDefault="00625ABF" w:rsidP="00625ABF">
      <w:pPr>
        <w:pStyle w:val="REG-P0"/>
        <w:rPr>
          <w:i/>
        </w:rPr>
      </w:pPr>
    </w:p>
    <w:p w14:paraId="17CF3254" w14:textId="77777777" w:rsidR="00625ABF" w:rsidRPr="006F5948" w:rsidRDefault="00625ABF" w:rsidP="00625ABF">
      <w:pPr>
        <w:pStyle w:val="REG-P0"/>
        <w:rPr>
          <w:b/>
          <w:szCs w:val="23"/>
        </w:rPr>
      </w:pPr>
      <w:r w:rsidRPr="006F5948">
        <w:rPr>
          <w:b/>
          <w:szCs w:val="23"/>
        </w:rPr>
        <w:t>Cancellation of permits</w:t>
      </w:r>
    </w:p>
    <w:p w14:paraId="02CA8574" w14:textId="77777777" w:rsidR="00625ABF" w:rsidRPr="006F5948" w:rsidRDefault="00625ABF" w:rsidP="00625ABF">
      <w:pPr>
        <w:pStyle w:val="REG-P0"/>
        <w:rPr>
          <w:i/>
          <w:szCs w:val="20"/>
        </w:rPr>
      </w:pPr>
    </w:p>
    <w:p w14:paraId="2E6E6AD0" w14:textId="77777777" w:rsidR="00625ABF" w:rsidRPr="006F5948" w:rsidRDefault="00625ABF" w:rsidP="00625ABF">
      <w:pPr>
        <w:pStyle w:val="REG-P1"/>
      </w:pPr>
      <w:r w:rsidRPr="006F5948">
        <w:rPr>
          <w:b/>
        </w:rPr>
        <w:t>10.</w:t>
      </w:r>
      <w:r w:rsidRPr="006F5948">
        <w:tab/>
        <w:t xml:space="preserve">(1) </w:t>
      </w:r>
      <w:r w:rsidRPr="006F5948">
        <w:tab/>
      </w:r>
      <w:r w:rsidRPr="006F5948">
        <w:rPr>
          <w:rFonts w:eastAsia="Arial"/>
        </w:rPr>
        <w:t xml:space="preserve">If </w:t>
      </w:r>
      <w:r w:rsidRPr="006F5948">
        <w:t xml:space="preserve">a permit issued in terms of the Act is cancelled under the provisions of section 36, the board shall cause written notice of the cancellation to be served on the holder of </w:t>
      </w:r>
      <w:r w:rsidRPr="006F5948">
        <w:lastRenderedPageBreak/>
        <w:t>the permit and shall state in such notice the provisions of the Act in terms of which it was cancelled and the date from which the cancellation shall take effect.</w:t>
      </w:r>
    </w:p>
    <w:p w14:paraId="5D0485D4" w14:textId="77777777" w:rsidR="00625ABF" w:rsidRPr="006F5948" w:rsidRDefault="00625ABF" w:rsidP="00625ABF">
      <w:pPr>
        <w:pStyle w:val="REG-P1"/>
        <w:rPr>
          <w:szCs w:val="20"/>
        </w:rPr>
      </w:pPr>
    </w:p>
    <w:p w14:paraId="118F05D0" w14:textId="77777777" w:rsidR="00625ABF" w:rsidRPr="006F5948" w:rsidRDefault="00625ABF" w:rsidP="00625ABF">
      <w:pPr>
        <w:pStyle w:val="REG-P1"/>
      </w:pPr>
      <w:r w:rsidRPr="006F5948">
        <w:t xml:space="preserve">(2) </w:t>
      </w:r>
      <w:r w:rsidRPr="006F5948">
        <w:tab/>
        <w:t>The holder of the permit referred to in subregulation (1) shall leave Namibia on or before the date the cancellation shall take effect or such later date as the Chief of Immigration may determine and by notice in writing notify the person concerned.</w:t>
      </w:r>
    </w:p>
    <w:p w14:paraId="36DEB057" w14:textId="77777777" w:rsidR="00625ABF" w:rsidRPr="006F5948" w:rsidRDefault="00625ABF" w:rsidP="00625ABF">
      <w:pPr>
        <w:pStyle w:val="REG-P0"/>
        <w:rPr>
          <w:b/>
          <w:i/>
        </w:rPr>
      </w:pPr>
    </w:p>
    <w:p w14:paraId="181FC0CA" w14:textId="77777777" w:rsidR="00625ABF" w:rsidRPr="006F5948" w:rsidRDefault="00625ABF" w:rsidP="00625ABF">
      <w:pPr>
        <w:pStyle w:val="REG-P0"/>
        <w:rPr>
          <w:b/>
          <w:szCs w:val="23"/>
        </w:rPr>
      </w:pPr>
      <w:r w:rsidRPr="006F5948">
        <w:rPr>
          <w:b/>
          <w:szCs w:val="23"/>
        </w:rPr>
        <w:t>Application for visa</w:t>
      </w:r>
    </w:p>
    <w:p w14:paraId="1533CE4A" w14:textId="77777777" w:rsidR="00625ABF" w:rsidRPr="006F5948" w:rsidRDefault="00625ABF" w:rsidP="00625ABF">
      <w:pPr>
        <w:pStyle w:val="REG-P0"/>
        <w:rPr>
          <w:b/>
          <w:i/>
        </w:rPr>
      </w:pPr>
    </w:p>
    <w:p w14:paraId="7F7DBC9A" w14:textId="00F1648C" w:rsidR="00625ABF" w:rsidRPr="006F5948" w:rsidRDefault="00625ABF" w:rsidP="00625ABF">
      <w:pPr>
        <w:pStyle w:val="REG-P1"/>
      </w:pPr>
      <w:r w:rsidRPr="006F5948">
        <w:rPr>
          <w:b/>
        </w:rPr>
        <w:t>11.</w:t>
      </w:r>
      <w:r w:rsidRPr="006F5948">
        <w:t xml:space="preserve"> </w:t>
      </w:r>
      <w:r w:rsidRPr="006F5948">
        <w:tab/>
        <w:t xml:space="preserve">An application for a visa shall be in the form of Annexure </w:t>
      </w:r>
      <w:r w:rsidR="00851E9C" w:rsidRPr="006F5948">
        <w:t>“</w:t>
      </w:r>
      <w:r w:rsidRPr="006F5948">
        <w:t>I</w:t>
      </w:r>
      <w:r w:rsidR="00851E9C" w:rsidRPr="006F5948">
        <w:t>”</w:t>
      </w:r>
      <w:r w:rsidRPr="006F5948">
        <w:t xml:space="preserve"> and a visa shall be issued in the form of Annexure </w:t>
      </w:r>
      <w:r w:rsidR="00851E9C" w:rsidRPr="006F5948">
        <w:rPr>
          <w:rFonts w:eastAsia="Arial"/>
          <w:szCs w:val="21"/>
        </w:rPr>
        <w:t>“</w:t>
      </w:r>
      <w:r w:rsidRPr="006F5948">
        <w:rPr>
          <w:rFonts w:eastAsia="Arial"/>
          <w:szCs w:val="21"/>
        </w:rPr>
        <w:t>J</w:t>
      </w:r>
      <w:r w:rsidR="00851E9C" w:rsidRPr="006F5948">
        <w:rPr>
          <w:rFonts w:eastAsia="Arial"/>
          <w:szCs w:val="21"/>
        </w:rPr>
        <w:t>”</w:t>
      </w:r>
      <w:r w:rsidRPr="006F5948">
        <w:rPr>
          <w:rFonts w:eastAsia="Arial"/>
          <w:szCs w:val="21"/>
        </w:rPr>
        <w:t xml:space="preserve"> </w:t>
      </w:r>
      <w:r w:rsidRPr="006F5948">
        <w:t xml:space="preserve">or shall be entered into the passport of the applicant in the form of Annexure </w:t>
      </w:r>
      <w:r w:rsidR="00851E9C" w:rsidRPr="006F5948">
        <w:t>“</w:t>
      </w:r>
      <w:r w:rsidRPr="006F5948">
        <w:t>K</w:t>
      </w:r>
      <w:r w:rsidR="00851E9C" w:rsidRPr="006F5948">
        <w:t>”</w:t>
      </w:r>
      <w:r w:rsidRPr="006F5948">
        <w:t>.</w:t>
      </w:r>
    </w:p>
    <w:p w14:paraId="15B96A57" w14:textId="77777777" w:rsidR="00625ABF" w:rsidRPr="006F5948" w:rsidRDefault="00625ABF" w:rsidP="00625ABF">
      <w:pPr>
        <w:pStyle w:val="REG-P1"/>
      </w:pPr>
    </w:p>
    <w:p w14:paraId="053151F8" w14:textId="77777777" w:rsidR="00625ABF" w:rsidRPr="006F5948" w:rsidRDefault="00625ABF" w:rsidP="00625ABF">
      <w:pPr>
        <w:pStyle w:val="REG-P0"/>
        <w:rPr>
          <w:b/>
          <w:szCs w:val="24"/>
        </w:rPr>
      </w:pPr>
      <w:r w:rsidRPr="006F5948">
        <w:rPr>
          <w:b/>
          <w:szCs w:val="24"/>
        </w:rPr>
        <w:t>Loss or destruction of documents</w:t>
      </w:r>
    </w:p>
    <w:p w14:paraId="502239B6" w14:textId="77777777" w:rsidR="00625ABF" w:rsidRPr="006F5948" w:rsidRDefault="00625ABF" w:rsidP="00625ABF">
      <w:pPr>
        <w:pStyle w:val="REG-P0"/>
        <w:rPr>
          <w:i/>
        </w:rPr>
      </w:pPr>
    </w:p>
    <w:p w14:paraId="4C0CD1CF" w14:textId="77777777" w:rsidR="00625ABF" w:rsidRPr="006F5948" w:rsidRDefault="00625ABF" w:rsidP="00625ABF">
      <w:pPr>
        <w:pStyle w:val="REG-P1"/>
      </w:pPr>
      <w:r w:rsidRPr="006F5948">
        <w:rPr>
          <w:b/>
        </w:rPr>
        <w:t>12.</w:t>
      </w:r>
      <w:r w:rsidRPr="006F5948">
        <w:t xml:space="preserve"> </w:t>
      </w:r>
      <w:r w:rsidRPr="006F5948">
        <w:tab/>
        <w:t>If any permit or document issued under the Act or these regulations is lost or destroyed, the Chief of Immigration or the Board, as the case may be, may upon application by the holder thereof, issue a copy of such document or permit.</w:t>
      </w:r>
    </w:p>
    <w:p w14:paraId="22D9D21C" w14:textId="77777777" w:rsidR="00625ABF" w:rsidRPr="006F5948" w:rsidRDefault="00625ABF" w:rsidP="00625ABF">
      <w:pPr>
        <w:pStyle w:val="REG-P0"/>
        <w:jc w:val="center"/>
        <w:rPr>
          <w:szCs w:val="28"/>
        </w:rPr>
      </w:pPr>
    </w:p>
    <w:p w14:paraId="195E42D5" w14:textId="77777777" w:rsidR="00625ABF" w:rsidRPr="006F5948" w:rsidRDefault="00625ABF" w:rsidP="00625ABF">
      <w:pPr>
        <w:pStyle w:val="REG-P0"/>
        <w:jc w:val="center"/>
      </w:pPr>
      <w:r w:rsidRPr="006F5948">
        <w:t>PART III</w:t>
      </w:r>
    </w:p>
    <w:p w14:paraId="5036A3DE" w14:textId="77777777" w:rsidR="00625ABF" w:rsidRPr="006F5948" w:rsidRDefault="00625ABF" w:rsidP="00625ABF">
      <w:pPr>
        <w:pStyle w:val="REG-P0"/>
        <w:jc w:val="center"/>
      </w:pPr>
      <w:r w:rsidRPr="006F5948">
        <w:t>PROHIBITED IMMIGRANTS AND PERMITS</w:t>
      </w:r>
    </w:p>
    <w:p w14:paraId="5B396838" w14:textId="77777777" w:rsidR="00625ABF" w:rsidRPr="006F5948" w:rsidRDefault="00625ABF" w:rsidP="00625ABF">
      <w:pPr>
        <w:pStyle w:val="REG-P0"/>
        <w:rPr>
          <w:i/>
        </w:rPr>
      </w:pPr>
    </w:p>
    <w:p w14:paraId="44600DC0" w14:textId="77777777" w:rsidR="00FF01D6" w:rsidRPr="006F5948" w:rsidRDefault="00FF01D6" w:rsidP="00FF01D6">
      <w:pPr>
        <w:pStyle w:val="REG-P0"/>
        <w:rPr>
          <w:b/>
          <w:bCs/>
          <w:szCs w:val="24"/>
        </w:rPr>
      </w:pPr>
      <w:r w:rsidRPr="006F5948">
        <w:rPr>
          <w:szCs w:val="24"/>
        </w:rPr>
        <w:t>C</w:t>
      </w:r>
      <w:r w:rsidRPr="006F5948">
        <w:rPr>
          <w:b/>
          <w:bCs/>
          <w:szCs w:val="24"/>
        </w:rPr>
        <w:t>ontagious infections or viruses or diseases</w:t>
      </w:r>
    </w:p>
    <w:p w14:paraId="33FC5DAF" w14:textId="77777777" w:rsidR="00FF01D6" w:rsidRPr="006F5948" w:rsidRDefault="00FF01D6" w:rsidP="00FF01D6">
      <w:pPr>
        <w:pStyle w:val="REG-P0"/>
        <w:rPr>
          <w:b/>
          <w:bCs/>
          <w:szCs w:val="24"/>
        </w:rPr>
      </w:pPr>
    </w:p>
    <w:p w14:paraId="73A2E1BB" w14:textId="77777777" w:rsidR="00FF01D6" w:rsidRPr="006F5948" w:rsidRDefault="00FF01D6" w:rsidP="00FF01D6">
      <w:pPr>
        <w:pStyle w:val="REG-P1"/>
        <w:rPr>
          <w:szCs w:val="24"/>
        </w:rPr>
      </w:pPr>
      <w:r w:rsidRPr="006F5948">
        <w:rPr>
          <w:b/>
          <w:bCs/>
        </w:rPr>
        <w:t xml:space="preserve">13. </w:t>
      </w:r>
      <w:r w:rsidRPr="006F5948">
        <w:rPr>
          <w:b/>
          <w:bCs/>
        </w:rPr>
        <w:tab/>
      </w:r>
      <w:r w:rsidRPr="006F5948">
        <w:t xml:space="preserve">Any contagious infection or virus or disease (air born or transmitted through </w:t>
      </w:r>
      <w:r w:rsidRPr="006F5948">
        <w:rPr>
          <w:szCs w:val="24"/>
        </w:rPr>
        <w:t>casual contact) that exists or may develop from time to time that is declared a Public Health Emergency of International Concern (PHEIC) and which warrants restriction of international travel and mobility as per the International Health Regulations adopted by the Fifty-Eight World Health Assembly (2005) to which Namibia is a party, including any amendment to which Namibia becomes a party, is regarded as contagious for the purposes of paragraph (e) of subsection (2) of section 39 of the Act.</w:t>
      </w:r>
    </w:p>
    <w:p w14:paraId="4ABAB6FF" w14:textId="77777777" w:rsidR="00FF01D6" w:rsidRPr="006F5948" w:rsidRDefault="00FF01D6" w:rsidP="00FF01D6">
      <w:pPr>
        <w:pStyle w:val="REG-P0"/>
        <w:rPr>
          <w:i/>
        </w:rPr>
      </w:pPr>
    </w:p>
    <w:p w14:paraId="780B3C69" w14:textId="1EEE7B72" w:rsidR="000569DF" w:rsidRPr="006F5948" w:rsidRDefault="000569DF" w:rsidP="00FF01D6">
      <w:pPr>
        <w:pStyle w:val="REG-Amend"/>
      </w:pPr>
      <w:r w:rsidRPr="006F5948">
        <w:t>[R</w:t>
      </w:r>
      <w:r w:rsidR="00FF01D6" w:rsidRPr="006F5948">
        <w:t xml:space="preserve">egulation 13 </w:t>
      </w:r>
      <w:r w:rsidRPr="006F5948">
        <w:t xml:space="preserve">is </w:t>
      </w:r>
      <w:r w:rsidR="00FF01D6" w:rsidRPr="006F5948">
        <w:t>substituted by GN 133/2010</w:t>
      </w:r>
      <w:r w:rsidRPr="006F5948">
        <w:t xml:space="preserve"> and amended by GN 145/2014.</w:t>
      </w:r>
      <w:r w:rsidR="004C40FB" w:rsidRPr="006F5948">
        <w:t xml:space="preserve"> </w:t>
      </w:r>
      <w:r w:rsidRPr="006F5948">
        <w:t xml:space="preserve">GN 145/2014 erroneously amends the original version of Regulation 13, ignoring the subsequent </w:t>
      </w:r>
      <w:r w:rsidR="004D64C4" w:rsidRPr="006F5948">
        <w:br/>
      </w:r>
      <w:r w:rsidRPr="006F5948">
        <w:t xml:space="preserve">substitution by GN 133/2010. The original version was as follows: </w:t>
      </w:r>
    </w:p>
    <w:p w14:paraId="621977F0" w14:textId="77777777" w:rsidR="000569DF" w:rsidRPr="006F5948" w:rsidRDefault="000569DF" w:rsidP="00FF01D6">
      <w:pPr>
        <w:pStyle w:val="REG-Amend"/>
      </w:pPr>
    </w:p>
    <w:p w14:paraId="061B0C55" w14:textId="08629973" w:rsidR="000569DF" w:rsidRPr="006F5948" w:rsidRDefault="00851E9C" w:rsidP="004C40FB">
      <w:pPr>
        <w:autoSpaceDE w:val="0"/>
        <w:autoSpaceDN w:val="0"/>
        <w:adjustRightInd w:val="0"/>
        <w:ind w:left="567"/>
        <w:rPr>
          <w:rFonts w:ascii="Arial" w:hAnsi="Arial" w:cs="Arial"/>
          <w:b/>
          <w:iCs/>
          <w:color w:val="00B050"/>
          <w:sz w:val="18"/>
          <w:szCs w:val="18"/>
        </w:rPr>
      </w:pPr>
      <w:r w:rsidRPr="006F5948">
        <w:rPr>
          <w:rFonts w:ascii="Arial" w:hAnsi="Arial" w:cs="Arial"/>
          <w:b/>
          <w:iCs/>
          <w:color w:val="00B050"/>
          <w:sz w:val="18"/>
          <w:szCs w:val="18"/>
        </w:rPr>
        <w:t>“</w:t>
      </w:r>
      <w:r w:rsidR="000569DF" w:rsidRPr="006F5948">
        <w:rPr>
          <w:rFonts w:ascii="Arial" w:hAnsi="Arial" w:cs="Arial"/>
          <w:b/>
          <w:iCs/>
          <w:color w:val="00B050"/>
          <w:sz w:val="18"/>
          <w:szCs w:val="18"/>
        </w:rPr>
        <w:t>Prescribed Diseases</w:t>
      </w:r>
    </w:p>
    <w:p w14:paraId="6E44D0EE" w14:textId="4C99216E" w:rsidR="000569DF" w:rsidRPr="006F5948" w:rsidRDefault="000569DF" w:rsidP="00E129F0">
      <w:pPr>
        <w:autoSpaceDE w:val="0"/>
        <w:autoSpaceDN w:val="0"/>
        <w:adjustRightInd w:val="0"/>
        <w:ind w:left="567" w:firstLine="567"/>
        <w:rPr>
          <w:rFonts w:ascii="Arial" w:hAnsi="Arial" w:cs="Arial"/>
          <w:color w:val="00B050"/>
          <w:sz w:val="18"/>
          <w:szCs w:val="18"/>
        </w:rPr>
      </w:pPr>
      <w:r w:rsidRPr="006F5948">
        <w:rPr>
          <w:rFonts w:ascii="Arial" w:hAnsi="Arial" w:cs="Arial"/>
          <w:b/>
          <w:color w:val="00B050"/>
          <w:sz w:val="18"/>
          <w:szCs w:val="18"/>
        </w:rPr>
        <w:t>13.</w:t>
      </w:r>
      <w:r w:rsidRPr="006F5948">
        <w:rPr>
          <w:rFonts w:ascii="Arial" w:hAnsi="Arial" w:cs="Arial"/>
          <w:color w:val="00B050"/>
          <w:sz w:val="18"/>
          <w:szCs w:val="18"/>
        </w:rPr>
        <w:tab/>
        <w:t xml:space="preserve"> For the purposes of paragraph (e) of subsection (2) of section 39, the</w:t>
      </w:r>
      <w:r w:rsidR="00E129F0" w:rsidRPr="006F5948">
        <w:rPr>
          <w:rFonts w:ascii="Arial" w:hAnsi="Arial" w:cs="Arial"/>
          <w:color w:val="00B050"/>
          <w:sz w:val="18"/>
          <w:szCs w:val="18"/>
        </w:rPr>
        <w:t xml:space="preserve"> </w:t>
      </w:r>
      <w:r w:rsidRPr="006F5948">
        <w:rPr>
          <w:rFonts w:ascii="Arial" w:hAnsi="Arial" w:cs="Arial"/>
          <w:color w:val="00B050"/>
          <w:sz w:val="18"/>
          <w:szCs w:val="18"/>
        </w:rPr>
        <w:t>following diseases or viruses shall be regarded as contagious -</w:t>
      </w:r>
    </w:p>
    <w:p w14:paraId="6110308C" w14:textId="29A461A3"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(a) </w:t>
      </w:r>
      <w:r w:rsidR="00E129F0" w:rsidRPr="006F5948">
        <w:rPr>
          <w:rFonts w:ascii="Arial" w:hAnsi="Arial" w:cs="Arial"/>
          <w:color w:val="00B050"/>
          <w:sz w:val="18"/>
          <w:szCs w:val="18"/>
        </w:rPr>
        <w:tab/>
      </w:r>
      <w:r w:rsidRPr="006F5948">
        <w:rPr>
          <w:rFonts w:ascii="Arial" w:hAnsi="Arial" w:cs="Arial"/>
          <w:color w:val="00B050"/>
          <w:sz w:val="18"/>
          <w:szCs w:val="18"/>
        </w:rPr>
        <w:t>tuberculosis, or any other contagious lung disease;</w:t>
      </w:r>
    </w:p>
    <w:p w14:paraId="45234EE3" w14:textId="22427A8A"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(b) </w:t>
      </w:r>
      <w:r w:rsidR="00E129F0" w:rsidRPr="006F5948">
        <w:rPr>
          <w:rFonts w:ascii="Arial" w:hAnsi="Arial" w:cs="Arial"/>
          <w:color w:val="00B050"/>
          <w:sz w:val="18"/>
          <w:szCs w:val="18"/>
        </w:rPr>
        <w:tab/>
      </w:r>
      <w:r w:rsidRPr="006F5948">
        <w:rPr>
          <w:rFonts w:ascii="Arial" w:hAnsi="Arial" w:cs="Arial"/>
          <w:color w:val="00B050"/>
          <w:sz w:val="18"/>
          <w:szCs w:val="18"/>
        </w:rPr>
        <w:t>trachoma, or any other chronic eye infection;</w:t>
      </w:r>
    </w:p>
    <w:p w14:paraId="7696471C" w14:textId="6B63CF2E"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(c) </w:t>
      </w:r>
      <w:r w:rsidR="00E129F0" w:rsidRPr="006F5948">
        <w:rPr>
          <w:rFonts w:ascii="Arial" w:hAnsi="Arial" w:cs="Arial"/>
          <w:color w:val="00B050"/>
          <w:sz w:val="18"/>
          <w:szCs w:val="18"/>
        </w:rPr>
        <w:tab/>
      </w:r>
      <w:r w:rsidRPr="006F5948">
        <w:rPr>
          <w:rFonts w:ascii="Arial" w:hAnsi="Arial" w:cs="Arial"/>
          <w:color w:val="00B050"/>
          <w:sz w:val="18"/>
          <w:szCs w:val="18"/>
        </w:rPr>
        <w:t>frambesia, yaws, scabies or any other contagious bacterial or other skin disease;</w:t>
      </w:r>
    </w:p>
    <w:p w14:paraId="7E32E58B" w14:textId="6F1009C0"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(d) </w:t>
      </w:r>
      <w:r w:rsidR="00E129F0" w:rsidRPr="006F5948">
        <w:rPr>
          <w:rFonts w:ascii="Arial" w:hAnsi="Arial" w:cs="Arial"/>
          <w:color w:val="00B050"/>
          <w:sz w:val="18"/>
          <w:szCs w:val="18"/>
        </w:rPr>
        <w:tab/>
      </w:r>
      <w:r w:rsidRPr="006F5948">
        <w:rPr>
          <w:rFonts w:ascii="Arial" w:hAnsi="Arial" w:cs="Arial"/>
          <w:color w:val="00B050"/>
          <w:sz w:val="18"/>
          <w:szCs w:val="18"/>
        </w:rPr>
        <w:t>syphilis, or any other venereal disease;</w:t>
      </w:r>
    </w:p>
    <w:p w14:paraId="019D06C0" w14:textId="5552F61F" w:rsidR="000569DF" w:rsidRPr="006F5948" w:rsidRDefault="000569DF" w:rsidP="004C40FB">
      <w:pPr>
        <w:autoSpaceDE w:val="0"/>
        <w:autoSpaceDN w:val="0"/>
        <w:adjustRightInd w:val="0"/>
        <w:ind w:left="1134"/>
        <w:rPr>
          <w:rFonts w:ascii="Arial" w:hAnsi="Arial" w:cs="Arial"/>
          <w:color w:val="00B050"/>
          <w:sz w:val="18"/>
          <w:szCs w:val="18"/>
        </w:rPr>
      </w:pPr>
      <w:r w:rsidRPr="006F5948">
        <w:rPr>
          <w:rFonts w:ascii="Arial" w:hAnsi="Arial" w:cs="Arial"/>
          <w:color w:val="00B050"/>
          <w:sz w:val="18"/>
          <w:szCs w:val="18"/>
        </w:rPr>
        <w:t xml:space="preserve">(e) </w:t>
      </w:r>
      <w:r w:rsidR="00E129F0" w:rsidRPr="006F5948">
        <w:rPr>
          <w:rFonts w:ascii="Arial" w:hAnsi="Arial" w:cs="Arial"/>
          <w:color w:val="00B050"/>
          <w:sz w:val="18"/>
          <w:szCs w:val="18"/>
        </w:rPr>
        <w:tab/>
      </w:r>
      <w:r w:rsidRPr="006F5948">
        <w:rPr>
          <w:rFonts w:ascii="Arial" w:hAnsi="Arial" w:cs="Arial"/>
          <w:color w:val="00B050"/>
          <w:sz w:val="18"/>
          <w:szCs w:val="18"/>
        </w:rPr>
        <w:t xml:space="preserve">leprosy; and </w:t>
      </w:r>
    </w:p>
    <w:p w14:paraId="0018B3F8" w14:textId="6AB8E856" w:rsidR="00625ABF" w:rsidRPr="006F5948" w:rsidRDefault="000569DF" w:rsidP="004C40FB">
      <w:pPr>
        <w:pStyle w:val="REG-Amend"/>
        <w:ind w:left="1134"/>
        <w:jc w:val="left"/>
        <w:rPr>
          <w:b w:val="0"/>
        </w:rPr>
      </w:pPr>
      <w:r w:rsidRPr="006F5948">
        <w:rPr>
          <w:b w:val="0"/>
        </w:rPr>
        <w:t xml:space="preserve">(f) </w:t>
      </w:r>
      <w:r w:rsidR="00E129F0" w:rsidRPr="006F5948">
        <w:rPr>
          <w:b w:val="0"/>
        </w:rPr>
        <w:tab/>
      </w:r>
      <w:r w:rsidRPr="006F5948">
        <w:rPr>
          <w:b w:val="0"/>
        </w:rPr>
        <w:t>acquired immune deficiency syndrome virus (aids virus).</w:t>
      </w:r>
      <w:r w:rsidR="00851E9C" w:rsidRPr="006F5948">
        <w:rPr>
          <w:b w:val="0"/>
        </w:rPr>
        <w:t>”</w:t>
      </w:r>
    </w:p>
    <w:p w14:paraId="4EBCD7C2" w14:textId="77777777" w:rsidR="00FF01D6" w:rsidRPr="006F5948" w:rsidRDefault="00FF01D6" w:rsidP="004C40FB">
      <w:pPr>
        <w:pStyle w:val="REG-P0"/>
        <w:ind w:left="567"/>
        <w:rPr>
          <w:i/>
        </w:rPr>
      </w:pPr>
    </w:p>
    <w:p w14:paraId="3DAE0853" w14:textId="0896A7DD" w:rsidR="004C40FB" w:rsidRPr="006F5948" w:rsidRDefault="004C40FB" w:rsidP="004C40FB">
      <w:pPr>
        <w:autoSpaceDE w:val="0"/>
        <w:autoSpaceDN w:val="0"/>
        <w:adjustRightInd w:val="0"/>
        <w:jc w:val="center"/>
        <w:rPr>
          <w:rFonts w:ascii="Arial" w:hAnsi="Arial" w:cs="Arial"/>
          <w:color w:val="00B050"/>
          <w:sz w:val="18"/>
          <w:szCs w:val="18"/>
        </w:rPr>
      </w:pPr>
      <w:r w:rsidRPr="006F5948">
        <w:rPr>
          <w:rFonts w:ascii="Arial" w:hAnsi="Arial" w:cs="Arial"/>
          <w:b/>
          <w:color w:val="00B050"/>
          <w:sz w:val="18"/>
          <w:szCs w:val="18"/>
        </w:rPr>
        <w:t xml:space="preserve">GN 145/2014 directs that Regulation 13 be amended </w:t>
      </w:r>
      <w:r w:rsidR="00851E9C" w:rsidRPr="006F5948">
        <w:rPr>
          <w:rFonts w:ascii="Arial" w:hAnsi="Arial" w:cs="Arial"/>
          <w:color w:val="00B050"/>
          <w:sz w:val="18"/>
          <w:szCs w:val="18"/>
        </w:rPr>
        <w:t>“</w:t>
      </w:r>
      <w:r w:rsidRPr="006F5948">
        <w:rPr>
          <w:rFonts w:ascii="Arial" w:hAnsi="Arial" w:cs="Arial"/>
          <w:color w:val="00B050"/>
          <w:sz w:val="18"/>
          <w:szCs w:val="18"/>
        </w:rPr>
        <w:t xml:space="preserve">by the addition after paragraph (f) of </w:t>
      </w:r>
      <w:r w:rsidRPr="006F5948">
        <w:rPr>
          <w:rFonts w:ascii="Arial" w:hAnsi="Arial" w:cs="Arial"/>
          <w:color w:val="00B050"/>
          <w:sz w:val="18"/>
          <w:szCs w:val="18"/>
        </w:rPr>
        <w:br/>
        <w:t xml:space="preserve">the following paragraph: </w:t>
      </w:r>
      <w:r w:rsidR="00851E9C" w:rsidRPr="006F5948">
        <w:rPr>
          <w:rFonts w:ascii="Arial" w:hAnsi="Arial" w:cs="Arial"/>
          <w:color w:val="00B050"/>
          <w:sz w:val="18"/>
          <w:szCs w:val="18"/>
        </w:rPr>
        <w:t>‘</w:t>
      </w:r>
      <w:r w:rsidRPr="006F5948">
        <w:rPr>
          <w:rFonts w:ascii="Arial" w:hAnsi="Arial" w:cs="Arial"/>
          <w:color w:val="00B050"/>
          <w:sz w:val="18"/>
          <w:szCs w:val="18"/>
        </w:rPr>
        <w:t>(g) ebola.</w:t>
      </w:r>
      <w:r w:rsidR="00851E9C" w:rsidRPr="006F5948">
        <w:rPr>
          <w:rFonts w:ascii="Arial" w:hAnsi="Arial" w:cs="Arial"/>
          <w:color w:val="00B050"/>
          <w:sz w:val="18"/>
          <w:szCs w:val="18"/>
        </w:rPr>
        <w:t>’</w:t>
      </w:r>
      <w:r w:rsidRPr="006F5948">
        <w:rPr>
          <w:rFonts w:ascii="Arial" w:hAnsi="Arial" w:cs="Arial"/>
          <w:color w:val="00B050"/>
          <w:sz w:val="18"/>
          <w:szCs w:val="18"/>
        </w:rPr>
        <w:t>.</w:t>
      </w:r>
      <w:r w:rsidR="00851E9C" w:rsidRPr="006F5948">
        <w:rPr>
          <w:rFonts w:ascii="Arial" w:hAnsi="Arial" w:cs="Arial"/>
          <w:color w:val="00B050"/>
          <w:sz w:val="18"/>
          <w:szCs w:val="18"/>
        </w:rPr>
        <w:t>”</w:t>
      </w:r>
      <w:r w:rsidRPr="006F5948">
        <w:rPr>
          <w:rFonts w:ascii="Arial" w:hAnsi="Arial" w:cs="Arial"/>
          <w:color w:val="00B050"/>
          <w:sz w:val="18"/>
          <w:szCs w:val="18"/>
        </w:rPr>
        <w:t xml:space="preserve"> </w:t>
      </w:r>
      <w:r w:rsidRPr="006F5948">
        <w:rPr>
          <w:rFonts w:ascii="Arial" w:hAnsi="Arial" w:cs="Arial"/>
          <w:b/>
          <w:color w:val="00B050"/>
          <w:sz w:val="18"/>
          <w:szCs w:val="18"/>
        </w:rPr>
        <w:t>The import of this error is not clear.]</w:t>
      </w:r>
    </w:p>
    <w:p w14:paraId="5882397C" w14:textId="77777777" w:rsidR="004C40FB" w:rsidRPr="006F5948" w:rsidRDefault="004C40FB" w:rsidP="00625ABF">
      <w:pPr>
        <w:pStyle w:val="REG-P0"/>
        <w:rPr>
          <w:i/>
        </w:rPr>
      </w:pPr>
    </w:p>
    <w:p w14:paraId="16E42204" w14:textId="77777777" w:rsidR="00625ABF" w:rsidRPr="006F5948" w:rsidRDefault="00625ABF" w:rsidP="00625ABF">
      <w:pPr>
        <w:pStyle w:val="REG-P0"/>
        <w:rPr>
          <w:b/>
          <w:szCs w:val="24"/>
        </w:rPr>
      </w:pPr>
      <w:r w:rsidRPr="006F5948">
        <w:rPr>
          <w:b/>
          <w:szCs w:val="24"/>
        </w:rPr>
        <w:t>Detention after criminal proceedings</w:t>
      </w:r>
    </w:p>
    <w:p w14:paraId="48F9B05F" w14:textId="77777777" w:rsidR="00625ABF" w:rsidRPr="006F5948" w:rsidRDefault="00625ABF" w:rsidP="00625ABF">
      <w:pPr>
        <w:pStyle w:val="REG-P0"/>
        <w:rPr>
          <w:i/>
          <w:szCs w:val="20"/>
        </w:rPr>
      </w:pPr>
    </w:p>
    <w:p w14:paraId="2DEFF9D7" w14:textId="77777777" w:rsidR="00625ABF" w:rsidRPr="006F5948" w:rsidRDefault="00625ABF" w:rsidP="00625ABF">
      <w:pPr>
        <w:pStyle w:val="REG-P1"/>
      </w:pPr>
      <w:r w:rsidRPr="006F5948">
        <w:rPr>
          <w:b/>
        </w:rPr>
        <w:t>14.</w:t>
      </w:r>
      <w:r w:rsidRPr="006F5948">
        <w:tab/>
      </w:r>
      <w:r w:rsidRPr="006F5948">
        <w:rPr>
          <w:rFonts w:eastAsia="Arial"/>
        </w:rPr>
        <w:t xml:space="preserve">If </w:t>
      </w:r>
      <w:r w:rsidRPr="006F5948">
        <w:t xml:space="preserve">a prohibited immigrant who has arrived in Namibia or person who is being detained in accordance with the provisions of section 42 of the Act is arrested upon a criminal charge, he or she shall be handed over to the custody of an immigration officer at the conclusion of the criminal proceedings or at the expiration of any sentence of imprisonment imposed upon </w:t>
      </w:r>
      <w:r w:rsidRPr="006F5948">
        <w:lastRenderedPageBreak/>
        <w:t>such person, as the case may be, and shall thereafter be detained under and subject in all respects to the provisions of the Act and these regulations.</w:t>
      </w:r>
    </w:p>
    <w:p w14:paraId="6A5071F6" w14:textId="77777777" w:rsidR="00625ABF" w:rsidRPr="006F5948" w:rsidRDefault="00625ABF" w:rsidP="00625ABF">
      <w:pPr>
        <w:pStyle w:val="REG-P0"/>
        <w:jc w:val="center"/>
      </w:pPr>
    </w:p>
    <w:p w14:paraId="2B30E7CC" w14:textId="77777777" w:rsidR="00625ABF" w:rsidRPr="006F5948" w:rsidRDefault="00625ABF" w:rsidP="00625ABF">
      <w:pPr>
        <w:pStyle w:val="REG-P0"/>
        <w:jc w:val="center"/>
      </w:pPr>
      <w:r w:rsidRPr="006F5948">
        <w:t>PART IV</w:t>
      </w:r>
    </w:p>
    <w:p w14:paraId="0E395980" w14:textId="77777777" w:rsidR="00625ABF" w:rsidRPr="006F5948" w:rsidRDefault="00625ABF" w:rsidP="00625ABF">
      <w:pPr>
        <w:pStyle w:val="REG-P0"/>
        <w:jc w:val="center"/>
      </w:pPr>
      <w:r w:rsidRPr="006F5948">
        <w:t>GENERAL</w:t>
      </w:r>
    </w:p>
    <w:p w14:paraId="492B358D" w14:textId="77777777" w:rsidR="00625ABF" w:rsidRPr="006F5948" w:rsidRDefault="00625ABF" w:rsidP="00625ABF">
      <w:pPr>
        <w:pStyle w:val="REG-P0"/>
        <w:rPr>
          <w:i/>
        </w:rPr>
      </w:pPr>
    </w:p>
    <w:p w14:paraId="19B248F4" w14:textId="77777777" w:rsidR="00625ABF" w:rsidRPr="006F5948" w:rsidRDefault="00625ABF" w:rsidP="00625ABF">
      <w:pPr>
        <w:pStyle w:val="REG-P0"/>
        <w:rPr>
          <w:b/>
          <w:szCs w:val="24"/>
        </w:rPr>
      </w:pPr>
      <w:r w:rsidRPr="006F5948">
        <w:rPr>
          <w:b/>
          <w:szCs w:val="24"/>
        </w:rPr>
        <w:t>Returns by employers regarding employees or by educational institutions regarding students</w:t>
      </w:r>
    </w:p>
    <w:p w14:paraId="67A56D3D" w14:textId="77777777" w:rsidR="00625ABF" w:rsidRPr="006F5948" w:rsidRDefault="00625ABF" w:rsidP="00625ABF">
      <w:pPr>
        <w:pStyle w:val="REG-P0"/>
        <w:rPr>
          <w:i/>
        </w:rPr>
      </w:pPr>
    </w:p>
    <w:p w14:paraId="505CAAA1" w14:textId="5C381B7E" w:rsidR="00625ABF" w:rsidRPr="006F5948" w:rsidRDefault="00625ABF" w:rsidP="00625ABF">
      <w:pPr>
        <w:pStyle w:val="REG-P1"/>
      </w:pPr>
      <w:r w:rsidRPr="006F5948">
        <w:rPr>
          <w:b/>
        </w:rPr>
        <w:t>15.</w:t>
      </w:r>
      <w:r w:rsidRPr="006F5948">
        <w:tab/>
        <w:t xml:space="preserve">Returns under section 31 by employers regarding employees or by educational institutions regarding students, as the case may be, shall be in the form of Annexure </w:t>
      </w:r>
      <w:r w:rsidR="00851E9C" w:rsidRPr="006F5948">
        <w:t>“</w:t>
      </w:r>
      <w:r w:rsidRPr="006F5948">
        <w:t>L</w:t>
      </w:r>
      <w:r w:rsidR="00851E9C" w:rsidRPr="006F5948">
        <w:t>”</w:t>
      </w:r>
      <w:r w:rsidRPr="006F5948">
        <w:t>.</w:t>
      </w:r>
    </w:p>
    <w:p w14:paraId="0E0ACACB" w14:textId="77777777" w:rsidR="00625ABF" w:rsidRPr="006F5948" w:rsidRDefault="00625ABF" w:rsidP="00625ABF">
      <w:pPr>
        <w:pStyle w:val="REG-P0"/>
        <w:rPr>
          <w:i/>
        </w:rPr>
      </w:pPr>
    </w:p>
    <w:p w14:paraId="4F127B3A" w14:textId="77777777" w:rsidR="00625ABF" w:rsidRPr="006F5948" w:rsidRDefault="00625ABF" w:rsidP="00625ABF">
      <w:pPr>
        <w:pStyle w:val="REG-P0"/>
        <w:rPr>
          <w:b/>
          <w:szCs w:val="24"/>
        </w:rPr>
      </w:pPr>
      <w:r w:rsidRPr="006F5948">
        <w:rPr>
          <w:b/>
          <w:szCs w:val="24"/>
        </w:rPr>
        <w:t>Records of persons provided with lodging</w:t>
      </w:r>
    </w:p>
    <w:p w14:paraId="130E43BA" w14:textId="77777777" w:rsidR="00625ABF" w:rsidRPr="006F5948" w:rsidRDefault="00625ABF" w:rsidP="00625ABF">
      <w:pPr>
        <w:pStyle w:val="REG-P0"/>
        <w:rPr>
          <w:i/>
        </w:rPr>
      </w:pPr>
    </w:p>
    <w:p w14:paraId="25490060" w14:textId="77777777" w:rsidR="00625ABF" w:rsidRPr="006F5948" w:rsidRDefault="00625ABF" w:rsidP="00625ABF">
      <w:pPr>
        <w:pStyle w:val="REG-P1"/>
      </w:pPr>
      <w:r w:rsidRPr="006F5948">
        <w:rPr>
          <w:b/>
        </w:rPr>
        <w:t>16.</w:t>
      </w:r>
      <w:r w:rsidRPr="006F5948">
        <w:tab/>
        <w:t xml:space="preserve">(1) </w:t>
      </w:r>
      <w:r w:rsidRPr="006F5948">
        <w:tab/>
        <w:t>For the purposes of section 32(1), the occupier of any of the following classes of premises shall keep a register contemplated by that section:</w:t>
      </w:r>
    </w:p>
    <w:p w14:paraId="7CA0397D" w14:textId="77777777" w:rsidR="00625ABF" w:rsidRPr="006F5948" w:rsidRDefault="00625ABF" w:rsidP="00625ABF">
      <w:pPr>
        <w:pStyle w:val="REG-P1"/>
        <w:rPr>
          <w:szCs w:val="20"/>
        </w:rPr>
      </w:pPr>
    </w:p>
    <w:p w14:paraId="29CA6FB7" w14:textId="77777777" w:rsidR="00625ABF" w:rsidRPr="006F5948" w:rsidRDefault="00625ABF" w:rsidP="00625ABF">
      <w:pPr>
        <w:pStyle w:val="REG-Pa"/>
      </w:pPr>
      <w:r w:rsidRPr="006F5948">
        <w:t>(a)</w:t>
      </w:r>
      <w:r w:rsidRPr="006F5948">
        <w:tab/>
        <w:t>Hotels;</w:t>
      </w:r>
    </w:p>
    <w:p w14:paraId="562C8A55" w14:textId="77777777" w:rsidR="00625ABF" w:rsidRPr="006F5948" w:rsidRDefault="00625ABF" w:rsidP="00625ABF">
      <w:pPr>
        <w:pStyle w:val="REG-Pa"/>
        <w:rPr>
          <w:szCs w:val="19"/>
        </w:rPr>
      </w:pPr>
    </w:p>
    <w:p w14:paraId="7FCBA1A5" w14:textId="21665963" w:rsidR="00625ABF" w:rsidRPr="006F5948" w:rsidRDefault="00625ABF" w:rsidP="00625ABF">
      <w:pPr>
        <w:pStyle w:val="REG-Pa"/>
      </w:pPr>
      <w:r w:rsidRPr="006F5948">
        <w:t>(b)</w:t>
      </w:r>
      <w:r w:rsidRPr="006F5948">
        <w:tab/>
        <w:t>caravan parks;</w:t>
      </w:r>
    </w:p>
    <w:p w14:paraId="420536D8" w14:textId="77777777" w:rsidR="00625ABF" w:rsidRPr="006F5948" w:rsidRDefault="00625ABF" w:rsidP="00625ABF">
      <w:pPr>
        <w:pStyle w:val="REG-Pa"/>
        <w:rPr>
          <w:szCs w:val="20"/>
        </w:rPr>
      </w:pPr>
    </w:p>
    <w:p w14:paraId="5D15D8B4" w14:textId="77777777" w:rsidR="00625ABF" w:rsidRPr="006F5948" w:rsidRDefault="00625ABF" w:rsidP="00625ABF">
      <w:pPr>
        <w:pStyle w:val="REG-Pa"/>
      </w:pPr>
      <w:r w:rsidRPr="006F5948">
        <w:t>(c)</w:t>
      </w:r>
      <w:r w:rsidRPr="006F5948">
        <w:tab/>
        <w:t>guest farms and lodges; and</w:t>
      </w:r>
    </w:p>
    <w:p w14:paraId="2A27623C" w14:textId="77777777" w:rsidR="00625ABF" w:rsidRPr="006F5948" w:rsidRDefault="00625ABF" w:rsidP="00625ABF">
      <w:pPr>
        <w:pStyle w:val="REG-Pa"/>
        <w:rPr>
          <w:szCs w:val="20"/>
        </w:rPr>
      </w:pPr>
    </w:p>
    <w:p w14:paraId="43F06067" w14:textId="77777777" w:rsidR="00625ABF" w:rsidRPr="006F5948" w:rsidRDefault="00625ABF" w:rsidP="00625ABF">
      <w:pPr>
        <w:pStyle w:val="REG-Pa"/>
      </w:pPr>
      <w:r w:rsidRPr="006F5948">
        <w:t>(d)</w:t>
      </w:r>
      <w:r w:rsidRPr="006F5948">
        <w:tab/>
        <w:t>game parks and farms.</w:t>
      </w:r>
    </w:p>
    <w:p w14:paraId="77AF29A1" w14:textId="77777777" w:rsidR="00625ABF" w:rsidRPr="006F5948" w:rsidRDefault="00625ABF" w:rsidP="00625ABF">
      <w:pPr>
        <w:pStyle w:val="REG-Pa"/>
        <w:rPr>
          <w:szCs w:val="20"/>
        </w:rPr>
      </w:pPr>
    </w:p>
    <w:p w14:paraId="15DCFA01" w14:textId="3CB65DCD" w:rsidR="00625ABF" w:rsidRPr="006F5948" w:rsidRDefault="00625ABF" w:rsidP="00625ABF">
      <w:pPr>
        <w:pStyle w:val="REG-P1"/>
      </w:pPr>
      <w:r w:rsidRPr="006F5948">
        <w:t>(2)</w:t>
      </w:r>
      <w:r w:rsidRPr="006F5948">
        <w:tab/>
        <w:t>The following particulars shall in respect of every person provided with lodging or sleeping accommodation on or in any premises prescribed by subregulation (1), be entered in the register contemplated by section 32(</w:t>
      </w:r>
      <w:r w:rsidR="00851E9C" w:rsidRPr="006F5948">
        <w:t>1</w:t>
      </w:r>
      <w:r w:rsidRPr="006F5948">
        <w:t>):</w:t>
      </w:r>
    </w:p>
    <w:p w14:paraId="596FBD39" w14:textId="77777777" w:rsidR="00625ABF" w:rsidRPr="006F5948" w:rsidRDefault="00625ABF" w:rsidP="00625ABF">
      <w:pPr>
        <w:pStyle w:val="REG-P1"/>
        <w:rPr>
          <w:szCs w:val="20"/>
        </w:rPr>
      </w:pPr>
    </w:p>
    <w:p w14:paraId="2EBB0AC6" w14:textId="77777777" w:rsidR="00625ABF" w:rsidRPr="006F5948" w:rsidRDefault="00625ABF" w:rsidP="00EB5247">
      <w:pPr>
        <w:pStyle w:val="REG-Pa"/>
      </w:pPr>
      <w:r w:rsidRPr="006F5948">
        <w:t>(a)</w:t>
      </w:r>
      <w:r w:rsidRPr="006F5948">
        <w:tab/>
        <w:t>Surname;</w:t>
      </w:r>
    </w:p>
    <w:p w14:paraId="58992A51" w14:textId="77777777" w:rsidR="00625ABF" w:rsidRPr="006F5948" w:rsidRDefault="00625ABF" w:rsidP="00EB5247">
      <w:pPr>
        <w:pStyle w:val="REG-Pa"/>
        <w:rPr>
          <w:szCs w:val="19"/>
        </w:rPr>
      </w:pPr>
    </w:p>
    <w:p w14:paraId="2BBE9158" w14:textId="39883EF8" w:rsidR="00625ABF" w:rsidRPr="006F5948" w:rsidRDefault="00625ABF" w:rsidP="00EB5247">
      <w:pPr>
        <w:pStyle w:val="REG-Pa"/>
      </w:pPr>
      <w:r w:rsidRPr="006F5948">
        <w:t>(b)</w:t>
      </w:r>
      <w:r w:rsidRPr="006F5948">
        <w:tab/>
        <w:t>maiden name (if applicable);</w:t>
      </w:r>
    </w:p>
    <w:p w14:paraId="48DAA413" w14:textId="77777777" w:rsidR="00625ABF" w:rsidRPr="006F5948" w:rsidRDefault="00625ABF" w:rsidP="00EB5247">
      <w:pPr>
        <w:pStyle w:val="REG-Pa"/>
        <w:rPr>
          <w:szCs w:val="20"/>
        </w:rPr>
      </w:pPr>
    </w:p>
    <w:p w14:paraId="06D55535" w14:textId="77777777" w:rsidR="00625ABF" w:rsidRPr="006F5948" w:rsidRDefault="00625ABF" w:rsidP="00EB5247">
      <w:pPr>
        <w:pStyle w:val="REG-Pa"/>
      </w:pPr>
      <w:r w:rsidRPr="006F5948">
        <w:t>(c)</w:t>
      </w:r>
      <w:r w:rsidRPr="006F5948">
        <w:tab/>
        <w:t>first names (in full);</w:t>
      </w:r>
    </w:p>
    <w:p w14:paraId="41327FBC" w14:textId="77777777" w:rsidR="00625ABF" w:rsidRPr="006F5948" w:rsidRDefault="00625ABF" w:rsidP="00EB5247">
      <w:pPr>
        <w:pStyle w:val="REG-Pa"/>
        <w:rPr>
          <w:szCs w:val="20"/>
        </w:rPr>
      </w:pPr>
    </w:p>
    <w:p w14:paraId="495B32F4" w14:textId="77777777" w:rsidR="00625ABF" w:rsidRPr="006F5948" w:rsidRDefault="00625ABF" w:rsidP="00EB5247">
      <w:pPr>
        <w:pStyle w:val="REG-Pa"/>
      </w:pPr>
      <w:r w:rsidRPr="006F5948">
        <w:t>(d)</w:t>
      </w:r>
      <w:r w:rsidRPr="006F5948">
        <w:tab/>
        <w:t>identity number;</w:t>
      </w:r>
    </w:p>
    <w:p w14:paraId="4ABE8472" w14:textId="77777777" w:rsidR="00625ABF" w:rsidRPr="006F5948" w:rsidRDefault="00625ABF" w:rsidP="00EB5247">
      <w:pPr>
        <w:pStyle w:val="REG-Pa"/>
        <w:rPr>
          <w:szCs w:val="20"/>
        </w:rPr>
      </w:pPr>
    </w:p>
    <w:p w14:paraId="09EBE009" w14:textId="77777777" w:rsidR="00625ABF" w:rsidRPr="006F5948" w:rsidRDefault="00625ABF" w:rsidP="00EB5247">
      <w:pPr>
        <w:pStyle w:val="REG-Pa"/>
      </w:pPr>
      <w:r w:rsidRPr="006F5948">
        <w:t>(e)</w:t>
      </w:r>
      <w:r w:rsidRPr="006F5948">
        <w:tab/>
        <w:t>country of present residence;</w:t>
      </w:r>
    </w:p>
    <w:p w14:paraId="38FE6BD9" w14:textId="77777777" w:rsidR="00625ABF" w:rsidRPr="006F5948" w:rsidRDefault="00625ABF" w:rsidP="00EB5247">
      <w:pPr>
        <w:pStyle w:val="REG-Pa"/>
        <w:rPr>
          <w:szCs w:val="20"/>
        </w:rPr>
      </w:pPr>
    </w:p>
    <w:p w14:paraId="137C2E9D" w14:textId="77777777" w:rsidR="00625ABF" w:rsidRPr="006F5948" w:rsidRDefault="00625ABF" w:rsidP="00EB5247">
      <w:pPr>
        <w:pStyle w:val="REG-Pa"/>
      </w:pPr>
      <w:r w:rsidRPr="006F5948">
        <w:rPr>
          <w:rFonts w:eastAsia="Arial"/>
          <w:szCs w:val="23"/>
        </w:rPr>
        <w:t xml:space="preserve">(f) </w:t>
      </w:r>
      <w:r w:rsidRPr="006F5948">
        <w:rPr>
          <w:rFonts w:eastAsia="Arial"/>
          <w:szCs w:val="23"/>
        </w:rPr>
        <w:tab/>
      </w:r>
      <w:r w:rsidRPr="006F5948">
        <w:t>citizenship;</w:t>
      </w:r>
    </w:p>
    <w:p w14:paraId="1E14FB27" w14:textId="77777777" w:rsidR="00625ABF" w:rsidRPr="006F5948" w:rsidRDefault="00625ABF" w:rsidP="00EB5247">
      <w:pPr>
        <w:pStyle w:val="REG-Pa"/>
        <w:rPr>
          <w:szCs w:val="20"/>
        </w:rPr>
      </w:pPr>
    </w:p>
    <w:p w14:paraId="25F3D0E6" w14:textId="77777777" w:rsidR="00625ABF" w:rsidRPr="006F5948" w:rsidRDefault="00625ABF" w:rsidP="00EB5247">
      <w:pPr>
        <w:pStyle w:val="REG-Pa"/>
      </w:pPr>
      <w:r w:rsidRPr="006F5948">
        <w:t>(g)</w:t>
      </w:r>
      <w:r w:rsidRPr="006F5948">
        <w:tab/>
        <w:t>sex;</w:t>
      </w:r>
    </w:p>
    <w:p w14:paraId="15A1D735" w14:textId="77777777" w:rsidR="00625ABF" w:rsidRPr="006F5948" w:rsidRDefault="00625ABF" w:rsidP="00EB5247">
      <w:pPr>
        <w:pStyle w:val="REG-Pa"/>
        <w:rPr>
          <w:szCs w:val="19"/>
        </w:rPr>
      </w:pPr>
    </w:p>
    <w:p w14:paraId="7CC9C2F3" w14:textId="77777777" w:rsidR="00625ABF" w:rsidRPr="006F5948" w:rsidRDefault="00625ABF" w:rsidP="00EB5247">
      <w:pPr>
        <w:pStyle w:val="REG-Pa"/>
      </w:pPr>
      <w:r w:rsidRPr="006F5948">
        <w:t>(h)</w:t>
      </w:r>
      <w:r w:rsidRPr="006F5948">
        <w:tab/>
        <w:t>present residential address;</w:t>
      </w:r>
    </w:p>
    <w:p w14:paraId="6348D50B" w14:textId="77777777" w:rsidR="00625ABF" w:rsidRPr="006F5948" w:rsidRDefault="00625ABF" w:rsidP="00EB5247">
      <w:pPr>
        <w:pStyle w:val="REG-Pa"/>
        <w:rPr>
          <w:szCs w:val="20"/>
        </w:rPr>
      </w:pPr>
    </w:p>
    <w:p w14:paraId="7C21EF11" w14:textId="77777777" w:rsidR="00625ABF" w:rsidRPr="006F5948" w:rsidRDefault="00625ABF" w:rsidP="00EB5247">
      <w:pPr>
        <w:pStyle w:val="REG-Pa"/>
      </w:pPr>
      <w:r w:rsidRPr="006F5948">
        <w:t>(i)</w:t>
      </w:r>
      <w:r w:rsidRPr="006F5948">
        <w:tab/>
        <w:t>telephone number (residence);</w:t>
      </w:r>
    </w:p>
    <w:p w14:paraId="3CDD6AD8" w14:textId="77777777" w:rsidR="00625ABF" w:rsidRPr="006F5948" w:rsidRDefault="00625ABF" w:rsidP="00625ABF">
      <w:pPr>
        <w:pStyle w:val="REG-Pi"/>
        <w:rPr>
          <w:szCs w:val="20"/>
        </w:rPr>
      </w:pPr>
    </w:p>
    <w:p w14:paraId="1558AA20" w14:textId="77777777" w:rsidR="00625ABF" w:rsidRPr="006F5948" w:rsidRDefault="00625ABF" w:rsidP="00625ABF">
      <w:pPr>
        <w:pStyle w:val="REG-Pa"/>
        <w:rPr>
          <w:szCs w:val="24"/>
        </w:rPr>
      </w:pPr>
      <w:r w:rsidRPr="006F5948">
        <w:rPr>
          <w:szCs w:val="23"/>
        </w:rPr>
        <w:t xml:space="preserve">(j) </w:t>
      </w:r>
      <w:r w:rsidRPr="006F5948">
        <w:rPr>
          <w:szCs w:val="23"/>
        </w:rPr>
        <w:tab/>
      </w:r>
      <w:r w:rsidRPr="006F5948">
        <w:rPr>
          <w:szCs w:val="24"/>
        </w:rPr>
        <w:t>occupation or profession;</w:t>
      </w:r>
    </w:p>
    <w:p w14:paraId="0583564F" w14:textId="77777777" w:rsidR="00625ABF" w:rsidRPr="006F5948" w:rsidRDefault="00625ABF" w:rsidP="00625ABF">
      <w:pPr>
        <w:pStyle w:val="REG-Pa"/>
        <w:rPr>
          <w:szCs w:val="20"/>
        </w:rPr>
      </w:pPr>
    </w:p>
    <w:p w14:paraId="1A92CF85" w14:textId="77777777" w:rsidR="00625ABF" w:rsidRPr="006F5948" w:rsidRDefault="00625ABF" w:rsidP="00625ABF">
      <w:pPr>
        <w:pStyle w:val="REG-Pa"/>
        <w:rPr>
          <w:szCs w:val="24"/>
        </w:rPr>
      </w:pPr>
      <w:r w:rsidRPr="006F5948">
        <w:rPr>
          <w:szCs w:val="24"/>
        </w:rPr>
        <w:t>(k)</w:t>
      </w:r>
      <w:r w:rsidRPr="006F5948">
        <w:rPr>
          <w:szCs w:val="24"/>
        </w:rPr>
        <w:tab/>
        <w:t>name and address of employer; and</w:t>
      </w:r>
    </w:p>
    <w:p w14:paraId="0D2FEB59" w14:textId="77777777" w:rsidR="00625ABF" w:rsidRPr="006F5948" w:rsidRDefault="00625ABF" w:rsidP="00625ABF">
      <w:pPr>
        <w:pStyle w:val="REG-Pa"/>
        <w:rPr>
          <w:szCs w:val="19"/>
        </w:rPr>
      </w:pPr>
    </w:p>
    <w:p w14:paraId="02647A7F" w14:textId="77777777" w:rsidR="00625ABF" w:rsidRPr="006F5948" w:rsidRDefault="00625ABF" w:rsidP="00625ABF">
      <w:pPr>
        <w:pStyle w:val="REG-Pa"/>
        <w:rPr>
          <w:szCs w:val="24"/>
        </w:rPr>
      </w:pPr>
      <w:r w:rsidRPr="006F5948">
        <w:rPr>
          <w:szCs w:val="24"/>
        </w:rPr>
        <w:t>(1)</w:t>
      </w:r>
      <w:r w:rsidRPr="006F5948">
        <w:rPr>
          <w:szCs w:val="24"/>
        </w:rPr>
        <w:tab/>
        <w:t>telephone number (business).</w:t>
      </w:r>
    </w:p>
    <w:p w14:paraId="63BC0059" w14:textId="77777777" w:rsidR="00625ABF" w:rsidRPr="006F5948" w:rsidRDefault="00625ABF" w:rsidP="00625ABF">
      <w:pPr>
        <w:pStyle w:val="REG-P0"/>
        <w:rPr>
          <w:i/>
          <w:szCs w:val="20"/>
        </w:rPr>
      </w:pPr>
    </w:p>
    <w:p w14:paraId="3E66489A" w14:textId="77777777" w:rsidR="00625ABF" w:rsidRPr="006F5948" w:rsidRDefault="00625ABF" w:rsidP="00625ABF">
      <w:pPr>
        <w:pStyle w:val="REG-P0"/>
        <w:rPr>
          <w:b/>
          <w:szCs w:val="24"/>
        </w:rPr>
      </w:pPr>
      <w:r w:rsidRPr="006F5948">
        <w:rPr>
          <w:b/>
          <w:szCs w:val="24"/>
        </w:rPr>
        <w:lastRenderedPageBreak/>
        <w:t>Employment permits</w:t>
      </w:r>
    </w:p>
    <w:p w14:paraId="74FC067F" w14:textId="77777777" w:rsidR="00625ABF" w:rsidRPr="006F5948" w:rsidRDefault="00625ABF" w:rsidP="00625ABF">
      <w:pPr>
        <w:pStyle w:val="REG-P0"/>
        <w:rPr>
          <w:i/>
          <w:szCs w:val="20"/>
        </w:rPr>
      </w:pPr>
    </w:p>
    <w:p w14:paraId="03922C14" w14:textId="40A356AD" w:rsidR="00625ABF" w:rsidRPr="006F5948" w:rsidRDefault="00625ABF" w:rsidP="00625ABF">
      <w:pPr>
        <w:pStyle w:val="REG-P1"/>
      </w:pPr>
      <w:r w:rsidRPr="006F5948">
        <w:rPr>
          <w:b/>
        </w:rPr>
        <w:t>17.</w:t>
      </w:r>
      <w:r w:rsidRPr="006F5948">
        <w:tab/>
        <w:t xml:space="preserve">(1) </w:t>
      </w:r>
      <w:r w:rsidRPr="006F5948">
        <w:tab/>
        <w:t>An application for the granting of an employment permit referred to in section 27 sh</w:t>
      </w:r>
      <w:r w:rsidR="00190B61" w:rsidRPr="006F5948">
        <w:t xml:space="preserve">all be in the form of Annexure </w:t>
      </w:r>
      <w:r w:rsidR="00851E9C" w:rsidRPr="006F5948">
        <w:t>“</w:t>
      </w:r>
      <w:r w:rsidR="00190B61" w:rsidRPr="006F5948">
        <w:t>M</w:t>
      </w:r>
      <w:r w:rsidR="00851E9C" w:rsidRPr="006F5948">
        <w:t>”</w:t>
      </w:r>
      <w:r w:rsidRPr="006F5948">
        <w:t xml:space="preserve"> and the representations by the prospective employer sh</w:t>
      </w:r>
      <w:r w:rsidR="00190B61" w:rsidRPr="006F5948">
        <w:t xml:space="preserve">all be in the form of Annexure </w:t>
      </w:r>
      <w:r w:rsidR="00851E9C" w:rsidRPr="006F5948">
        <w:t>“</w:t>
      </w:r>
      <w:r w:rsidR="00190B61" w:rsidRPr="006F5948">
        <w:t>N</w:t>
      </w:r>
      <w:r w:rsidR="00851E9C" w:rsidRPr="006F5948">
        <w:t>”</w:t>
      </w:r>
      <w:r w:rsidRPr="006F5948">
        <w:t>.</w:t>
      </w:r>
    </w:p>
    <w:p w14:paraId="19B1AB26" w14:textId="77777777" w:rsidR="00625ABF" w:rsidRPr="006F5948" w:rsidRDefault="00625ABF" w:rsidP="00625ABF">
      <w:pPr>
        <w:pStyle w:val="REG-P1"/>
        <w:rPr>
          <w:szCs w:val="20"/>
        </w:rPr>
      </w:pPr>
    </w:p>
    <w:p w14:paraId="4FFF86E7" w14:textId="6754479C" w:rsidR="00625ABF" w:rsidRPr="006F5948" w:rsidRDefault="00625ABF" w:rsidP="00625ABF">
      <w:pPr>
        <w:pStyle w:val="REG-P1"/>
      </w:pPr>
      <w:r w:rsidRPr="006F5948">
        <w:t>(2)</w:t>
      </w:r>
      <w:r w:rsidRPr="006F5948">
        <w:tab/>
      </w:r>
      <w:r w:rsidRPr="006F5948">
        <w:rPr>
          <w:spacing w:val="-2"/>
        </w:rPr>
        <w:t xml:space="preserve">An employment permit referred to in subregulation (1) shall be </w:t>
      </w:r>
      <w:r w:rsidR="00190B61" w:rsidRPr="006F5948">
        <w:rPr>
          <w:spacing w:val="-2"/>
        </w:rPr>
        <w:t xml:space="preserve">issued in the form of </w:t>
      </w:r>
      <w:r w:rsidR="00190B61" w:rsidRPr="006F5948">
        <w:t xml:space="preserve">Annexure </w:t>
      </w:r>
      <w:r w:rsidR="00851E9C" w:rsidRPr="006F5948">
        <w:t>“</w:t>
      </w:r>
      <w:r w:rsidR="00190B61" w:rsidRPr="006F5948">
        <w:t>0</w:t>
      </w:r>
      <w:r w:rsidR="00851E9C" w:rsidRPr="006F5948">
        <w:t>”</w:t>
      </w:r>
      <w:r w:rsidRPr="006F5948">
        <w:t xml:space="preserve">, or may be entered in the passport of the permit </w:t>
      </w:r>
      <w:r w:rsidR="00190B61" w:rsidRPr="006F5948">
        <w:t xml:space="preserve">holder in the form of Annexure </w:t>
      </w:r>
      <w:r w:rsidR="00851E9C" w:rsidRPr="006F5948">
        <w:t>“</w:t>
      </w:r>
      <w:r w:rsidR="00190B61" w:rsidRPr="006F5948">
        <w:t>P</w:t>
      </w:r>
      <w:r w:rsidR="00851E9C" w:rsidRPr="006F5948">
        <w:t>”</w:t>
      </w:r>
      <w:r w:rsidRPr="006F5948">
        <w:t>.</w:t>
      </w:r>
    </w:p>
    <w:p w14:paraId="18E72B4E" w14:textId="77777777" w:rsidR="00625ABF" w:rsidRPr="006F5948" w:rsidRDefault="00625ABF" w:rsidP="00625ABF">
      <w:pPr>
        <w:pStyle w:val="REG-P1"/>
      </w:pPr>
    </w:p>
    <w:p w14:paraId="77750B93" w14:textId="7473B33B" w:rsidR="00625ABF" w:rsidRPr="006F5948" w:rsidRDefault="00625ABF" w:rsidP="007E7FBF">
      <w:pPr>
        <w:pStyle w:val="REG-P1"/>
      </w:pPr>
      <w:r w:rsidRPr="006F5948">
        <w:rPr>
          <w:szCs w:val="20"/>
        </w:rPr>
        <w:t xml:space="preserve">(3) </w:t>
      </w:r>
      <w:r w:rsidR="007E7FBF" w:rsidRPr="006F5948">
        <w:rPr>
          <w:szCs w:val="20"/>
        </w:rPr>
        <w:tab/>
      </w:r>
      <w:r w:rsidRPr="006F5948">
        <w:t>An application for the renewal of an employment permit sh</w:t>
      </w:r>
      <w:r w:rsidR="007E7FBF" w:rsidRPr="006F5948">
        <w:t xml:space="preserve">all be in the form of Annexure </w:t>
      </w:r>
      <w:r w:rsidR="00851E9C" w:rsidRPr="006F5948">
        <w:t>“</w:t>
      </w:r>
      <w:r w:rsidRPr="006F5948">
        <w:t>D</w:t>
      </w:r>
      <w:r w:rsidR="00851E9C" w:rsidRPr="006F5948">
        <w:t>”</w:t>
      </w:r>
      <w:r w:rsidRPr="006F5948">
        <w:t xml:space="preserve"> and shall be submitted to the Chief of Immigration not less than 60 days prior to the expiry of the existing employment permit.</w:t>
      </w:r>
    </w:p>
    <w:p w14:paraId="604A081A" w14:textId="77777777" w:rsidR="00625ABF" w:rsidRPr="006F5948" w:rsidRDefault="00625ABF" w:rsidP="007E7FBF">
      <w:pPr>
        <w:pStyle w:val="REG-P0"/>
        <w:rPr>
          <w:i/>
        </w:rPr>
      </w:pPr>
    </w:p>
    <w:p w14:paraId="1325B779" w14:textId="56412F57" w:rsidR="00625ABF" w:rsidRPr="006F5948" w:rsidRDefault="007E7FBF" w:rsidP="007E7FBF">
      <w:pPr>
        <w:pStyle w:val="REG-P0"/>
        <w:rPr>
          <w:b/>
          <w:szCs w:val="24"/>
        </w:rPr>
      </w:pPr>
      <w:r w:rsidRPr="006F5948">
        <w:rPr>
          <w:b/>
          <w:szCs w:val="24"/>
        </w:rPr>
        <w:t>Students</w:t>
      </w:r>
      <w:r w:rsidR="00851E9C" w:rsidRPr="006F5948">
        <w:rPr>
          <w:b/>
          <w:szCs w:val="24"/>
        </w:rPr>
        <w:t>’</w:t>
      </w:r>
      <w:r w:rsidR="00625ABF" w:rsidRPr="006F5948">
        <w:rPr>
          <w:b/>
          <w:szCs w:val="24"/>
        </w:rPr>
        <w:t xml:space="preserve"> permits</w:t>
      </w:r>
    </w:p>
    <w:p w14:paraId="28FC5142" w14:textId="77777777" w:rsidR="00625ABF" w:rsidRPr="006F5948" w:rsidRDefault="00625ABF" w:rsidP="007E7FBF">
      <w:pPr>
        <w:pStyle w:val="REG-P0"/>
        <w:rPr>
          <w:i/>
          <w:szCs w:val="20"/>
        </w:rPr>
      </w:pPr>
    </w:p>
    <w:p w14:paraId="72C62292" w14:textId="389EDC7A" w:rsidR="00625ABF" w:rsidRPr="006F5948" w:rsidRDefault="007E7FBF" w:rsidP="007E7FBF">
      <w:pPr>
        <w:pStyle w:val="REG-P1"/>
      </w:pPr>
      <w:r w:rsidRPr="006F5948">
        <w:rPr>
          <w:b/>
        </w:rPr>
        <w:t>18.</w:t>
      </w:r>
      <w:r w:rsidRPr="006F5948">
        <w:tab/>
        <w:t>(1</w:t>
      </w:r>
      <w:r w:rsidR="00625ABF" w:rsidRPr="006F5948">
        <w:t xml:space="preserve">) </w:t>
      </w:r>
      <w:r w:rsidRPr="006F5948">
        <w:tab/>
      </w:r>
      <w:r w:rsidR="00625ABF" w:rsidRPr="006F5948">
        <w:t>An application for the granting of a student</w:t>
      </w:r>
      <w:r w:rsidR="00851E9C" w:rsidRPr="006F5948">
        <w:t>’</w:t>
      </w:r>
      <w:r w:rsidR="00625ABF" w:rsidRPr="006F5948">
        <w:t xml:space="preserve">s permit referred to in section 28 shall be in the form of Annexure </w:t>
      </w:r>
      <w:r w:rsidR="00851E9C" w:rsidRPr="006F5948">
        <w:t>“</w:t>
      </w:r>
      <w:r w:rsidR="00625ABF" w:rsidRPr="006F5948">
        <w:t>R</w:t>
      </w:r>
      <w:r w:rsidR="00851E9C" w:rsidRPr="006F5948">
        <w:t>”</w:t>
      </w:r>
      <w:r w:rsidR="00625ABF" w:rsidRPr="006F5948">
        <w:t>.</w:t>
      </w:r>
    </w:p>
    <w:p w14:paraId="362933D3" w14:textId="77777777" w:rsidR="00625ABF" w:rsidRPr="006F5948" w:rsidRDefault="00625ABF" w:rsidP="007E7FBF">
      <w:pPr>
        <w:pStyle w:val="REG-P1"/>
        <w:rPr>
          <w:szCs w:val="20"/>
        </w:rPr>
      </w:pPr>
    </w:p>
    <w:p w14:paraId="65B5F7FF" w14:textId="77107B7E" w:rsidR="00625ABF" w:rsidRPr="006F5948" w:rsidRDefault="00625ABF" w:rsidP="007E7FBF">
      <w:pPr>
        <w:pStyle w:val="REG-P1"/>
      </w:pPr>
      <w:r w:rsidRPr="006F5948">
        <w:t>(2)</w:t>
      </w:r>
      <w:r w:rsidRPr="006F5948">
        <w:tab/>
        <w:t>A student</w:t>
      </w:r>
      <w:r w:rsidR="00851E9C" w:rsidRPr="006F5948">
        <w:t>’</w:t>
      </w:r>
      <w:r w:rsidRPr="006F5948">
        <w:t>s permit</w:t>
      </w:r>
      <w:r w:rsidR="007E7FBF" w:rsidRPr="006F5948">
        <w:t xml:space="preserve"> referred to in subregulation (1</w:t>
      </w:r>
      <w:r w:rsidRPr="006F5948">
        <w:t xml:space="preserve">) shall be issued in the form of Annexure </w:t>
      </w:r>
      <w:r w:rsidR="00851E9C" w:rsidRPr="006F5948">
        <w:t>“</w:t>
      </w:r>
      <w:r w:rsidRPr="006F5948">
        <w:t>S</w:t>
      </w:r>
      <w:r w:rsidR="00851E9C" w:rsidRPr="006F5948">
        <w:t>”</w:t>
      </w:r>
      <w:r w:rsidRPr="006F5948">
        <w:t xml:space="preserve">, or may be entered in the passport of the permit holder in the form of Annexure </w:t>
      </w:r>
      <w:r w:rsidR="00851E9C" w:rsidRPr="006F5948">
        <w:t>“</w:t>
      </w:r>
      <w:r w:rsidRPr="006F5948">
        <w:t>T</w:t>
      </w:r>
      <w:r w:rsidR="00851E9C" w:rsidRPr="006F5948">
        <w:t>”</w:t>
      </w:r>
      <w:r w:rsidRPr="006F5948">
        <w:t>.</w:t>
      </w:r>
    </w:p>
    <w:p w14:paraId="10F7E362" w14:textId="77777777" w:rsidR="00625ABF" w:rsidRPr="006F5948" w:rsidRDefault="00625ABF" w:rsidP="007E7FBF">
      <w:pPr>
        <w:pStyle w:val="REG-P1"/>
      </w:pPr>
    </w:p>
    <w:p w14:paraId="10DACFBE" w14:textId="0E955897" w:rsidR="00625ABF" w:rsidRPr="006F5948" w:rsidRDefault="00625ABF" w:rsidP="007E7FBF">
      <w:pPr>
        <w:pStyle w:val="REG-P1"/>
      </w:pPr>
      <w:r w:rsidRPr="006F5948">
        <w:t>(3)</w:t>
      </w:r>
      <w:r w:rsidRPr="006F5948">
        <w:tab/>
        <w:t>An application for the renewal of a student</w:t>
      </w:r>
      <w:r w:rsidR="00851E9C" w:rsidRPr="006F5948">
        <w:t>’</w:t>
      </w:r>
      <w:r w:rsidRPr="006F5948">
        <w:t xml:space="preserve">s permit shall be in the form of Annexure </w:t>
      </w:r>
      <w:r w:rsidR="00851E9C" w:rsidRPr="006F5948">
        <w:t>“</w:t>
      </w:r>
      <w:r w:rsidRPr="006F5948">
        <w:t>D</w:t>
      </w:r>
      <w:r w:rsidR="00851E9C" w:rsidRPr="006F5948">
        <w:t>”</w:t>
      </w:r>
      <w:r w:rsidRPr="006F5948">
        <w:t xml:space="preserve"> and shall be submitted to the Chief of Immigration not less than 60 days prior to the expiry of the existing student</w:t>
      </w:r>
      <w:r w:rsidR="00851E9C" w:rsidRPr="006F5948">
        <w:t>’</w:t>
      </w:r>
      <w:r w:rsidRPr="006F5948">
        <w:t>s permit.</w:t>
      </w:r>
    </w:p>
    <w:p w14:paraId="356054C9" w14:textId="77777777" w:rsidR="00625ABF" w:rsidRPr="006F5948" w:rsidRDefault="00625ABF" w:rsidP="007E7FBF">
      <w:pPr>
        <w:pStyle w:val="REG-P0"/>
        <w:rPr>
          <w:i/>
        </w:rPr>
      </w:pPr>
    </w:p>
    <w:p w14:paraId="4BA175AA" w14:textId="77777777" w:rsidR="00625ABF" w:rsidRPr="006F5948" w:rsidRDefault="00625ABF" w:rsidP="007E7FBF">
      <w:pPr>
        <w:pStyle w:val="REG-P0"/>
        <w:rPr>
          <w:b/>
          <w:szCs w:val="24"/>
        </w:rPr>
      </w:pPr>
      <w:r w:rsidRPr="006F5948">
        <w:rPr>
          <w:b/>
          <w:szCs w:val="24"/>
        </w:rPr>
        <w:t>Removal of prohibited immigrants from Namibia</w:t>
      </w:r>
    </w:p>
    <w:p w14:paraId="0C2BE203" w14:textId="77777777" w:rsidR="00625ABF" w:rsidRPr="006F5948" w:rsidRDefault="00625ABF" w:rsidP="007E7FBF">
      <w:pPr>
        <w:pStyle w:val="REG-P0"/>
        <w:rPr>
          <w:i/>
          <w:szCs w:val="20"/>
        </w:rPr>
      </w:pPr>
    </w:p>
    <w:p w14:paraId="0A8A4C1C" w14:textId="130361CB" w:rsidR="00625ABF" w:rsidRPr="006F5948" w:rsidRDefault="007E7FBF" w:rsidP="007E7FBF">
      <w:pPr>
        <w:pStyle w:val="REG-P1"/>
      </w:pPr>
      <w:r w:rsidRPr="006F5948">
        <w:rPr>
          <w:b/>
        </w:rPr>
        <w:t>19.</w:t>
      </w:r>
      <w:r w:rsidRPr="006F5948">
        <w:tab/>
        <w:t>(1</w:t>
      </w:r>
      <w:r w:rsidR="00625ABF" w:rsidRPr="006F5948">
        <w:t xml:space="preserve">) </w:t>
      </w:r>
      <w:r w:rsidRPr="006F5948">
        <w:tab/>
      </w:r>
      <w:r w:rsidR="00625ABF" w:rsidRPr="006F5948">
        <w:t xml:space="preserve">A notice in terms of section 44(4) shall be in the form of Annexure </w:t>
      </w:r>
      <w:r w:rsidR="00851E9C" w:rsidRPr="006F5948">
        <w:t>“</w:t>
      </w:r>
      <w:r w:rsidR="00625ABF" w:rsidRPr="006F5948">
        <w:t>U</w:t>
      </w:r>
      <w:r w:rsidR="00851E9C" w:rsidRPr="006F5948">
        <w:t>”</w:t>
      </w:r>
      <w:r w:rsidR="00625ABF" w:rsidRPr="006F5948">
        <w:t xml:space="preserve"> and shall be served by an immigration officer upon the person in respect of whom the application has been made.</w:t>
      </w:r>
    </w:p>
    <w:p w14:paraId="7696786E" w14:textId="77777777" w:rsidR="00625ABF" w:rsidRPr="006F5948" w:rsidRDefault="00625ABF" w:rsidP="007E7FBF">
      <w:pPr>
        <w:pStyle w:val="REG-P1"/>
        <w:rPr>
          <w:szCs w:val="20"/>
        </w:rPr>
      </w:pPr>
    </w:p>
    <w:p w14:paraId="0596FEE3" w14:textId="77777777" w:rsidR="00625ABF" w:rsidRPr="006F5948" w:rsidRDefault="00625ABF" w:rsidP="007E7FBF">
      <w:pPr>
        <w:pStyle w:val="REG-P1"/>
      </w:pPr>
      <w:r w:rsidRPr="006F5948">
        <w:t>(2)</w:t>
      </w:r>
      <w:r w:rsidRPr="006F5948">
        <w:tab/>
        <w:t>The immigration officer shall obtain a written acknowledgement of receipt from the person upon whom he or she has served the notice.</w:t>
      </w:r>
    </w:p>
    <w:p w14:paraId="0CBD05BD" w14:textId="77777777" w:rsidR="00625ABF" w:rsidRPr="006F5948" w:rsidRDefault="00625ABF" w:rsidP="007E7FBF">
      <w:pPr>
        <w:pStyle w:val="REG-P1"/>
        <w:rPr>
          <w:szCs w:val="20"/>
        </w:rPr>
      </w:pPr>
    </w:p>
    <w:p w14:paraId="4A91CAC6" w14:textId="77777777" w:rsidR="00625ABF" w:rsidRPr="006F5948" w:rsidRDefault="00625ABF" w:rsidP="007E7FBF">
      <w:pPr>
        <w:pStyle w:val="REG-P1"/>
      </w:pPr>
      <w:r w:rsidRPr="006F5948">
        <w:t>(3)</w:t>
      </w:r>
      <w:r w:rsidRPr="006F5948">
        <w:tab/>
      </w:r>
      <w:r w:rsidRPr="006F5948">
        <w:rPr>
          <w:rFonts w:eastAsia="Arial"/>
          <w:szCs w:val="24"/>
        </w:rPr>
        <w:t xml:space="preserve">If </w:t>
      </w:r>
      <w:r w:rsidRPr="006F5948">
        <w:t>the person concerned refuses to sign such an acknowledgement, the immigration officer shall furnish the tribunal with an affidavit in which he or she certifies that he or she has served the notice upon the person named in the affidavit.</w:t>
      </w:r>
    </w:p>
    <w:p w14:paraId="561CE0B9" w14:textId="77777777" w:rsidR="00625ABF" w:rsidRPr="006F5948" w:rsidRDefault="00625ABF" w:rsidP="007E7FBF">
      <w:pPr>
        <w:pStyle w:val="REG-P0"/>
        <w:rPr>
          <w:i/>
        </w:rPr>
      </w:pPr>
    </w:p>
    <w:p w14:paraId="2CE60E65" w14:textId="77777777" w:rsidR="00625ABF" w:rsidRPr="006F5948" w:rsidRDefault="00625ABF" w:rsidP="007E7FBF">
      <w:pPr>
        <w:pStyle w:val="REG-P0"/>
        <w:rPr>
          <w:b/>
          <w:szCs w:val="24"/>
        </w:rPr>
      </w:pPr>
      <w:r w:rsidRPr="006F5948">
        <w:rPr>
          <w:b/>
          <w:szCs w:val="24"/>
        </w:rPr>
        <w:t>Summonsing of witnesses by tribunal</w:t>
      </w:r>
    </w:p>
    <w:p w14:paraId="10C315D5" w14:textId="77777777" w:rsidR="00625ABF" w:rsidRPr="006F5948" w:rsidRDefault="00625ABF" w:rsidP="007E7FBF">
      <w:pPr>
        <w:pStyle w:val="REG-P0"/>
        <w:rPr>
          <w:i/>
          <w:szCs w:val="20"/>
        </w:rPr>
      </w:pPr>
    </w:p>
    <w:p w14:paraId="27293764" w14:textId="556B143D" w:rsidR="00625ABF" w:rsidRPr="006F5948" w:rsidRDefault="00625ABF" w:rsidP="007E7FBF">
      <w:pPr>
        <w:pStyle w:val="REG-P1"/>
      </w:pPr>
      <w:r w:rsidRPr="006F5948">
        <w:rPr>
          <w:b/>
        </w:rPr>
        <w:t>20.</w:t>
      </w:r>
      <w:r w:rsidRPr="006F5948">
        <w:rPr>
          <w:b/>
        </w:rPr>
        <w:tab/>
      </w:r>
      <w:r w:rsidRPr="006F5948">
        <w:t xml:space="preserve">For the purposes of section 45(1), a summons to appear before a tribunal as a witness to give evidence or to produce documents, shall be substantially in the form of Annexure </w:t>
      </w:r>
      <w:r w:rsidR="00851E9C" w:rsidRPr="006F5948">
        <w:t>‘</w:t>
      </w:r>
      <w:r w:rsidRPr="006F5948">
        <w:t>V</w:t>
      </w:r>
      <w:r w:rsidR="00851E9C" w:rsidRPr="006F5948">
        <w:t>’</w:t>
      </w:r>
      <w:r w:rsidRPr="006F5948">
        <w:t>, shall be signed by any member of such tribunal and shall be served personally upon the witness concerned by the immigration officer referred to in section 44(3), or in the same manner as it would have been served if it were a subpoena issued by a magistrate</w:t>
      </w:r>
      <w:r w:rsidR="00851E9C" w:rsidRPr="006F5948">
        <w:t>’</w:t>
      </w:r>
      <w:r w:rsidRPr="006F5948">
        <w:t>s court.</w:t>
      </w:r>
    </w:p>
    <w:p w14:paraId="733EB4D7" w14:textId="77777777" w:rsidR="00625ABF" w:rsidRPr="006F5948" w:rsidRDefault="00625ABF" w:rsidP="007E7FBF">
      <w:pPr>
        <w:pStyle w:val="REG-P0"/>
        <w:rPr>
          <w:i/>
        </w:rPr>
      </w:pPr>
    </w:p>
    <w:p w14:paraId="47ACA12E" w14:textId="77777777" w:rsidR="00625ABF" w:rsidRPr="006F5948" w:rsidRDefault="00625ABF" w:rsidP="007E7FBF">
      <w:pPr>
        <w:pStyle w:val="REG-P0"/>
        <w:rPr>
          <w:b/>
          <w:szCs w:val="24"/>
        </w:rPr>
      </w:pPr>
      <w:r w:rsidRPr="006F5948">
        <w:rPr>
          <w:b/>
          <w:szCs w:val="24"/>
        </w:rPr>
        <w:t>Powers and duties of Chief of Immigration and immigration officers</w:t>
      </w:r>
    </w:p>
    <w:p w14:paraId="44B02BF7" w14:textId="77777777" w:rsidR="00625ABF" w:rsidRPr="006F5948" w:rsidRDefault="00625ABF" w:rsidP="007E7FBF">
      <w:pPr>
        <w:pStyle w:val="REG-P0"/>
        <w:rPr>
          <w:i/>
          <w:szCs w:val="20"/>
        </w:rPr>
      </w:pPr>
    </w:p>
    <w:p w14:paraId="35937CCC" w14:textId="77777777" w:rsidR="00625ABF" w:rsidRPr="006F5948" w:rsidRDefault="00625ABF" w:rsidP="007E7FBF">
      <w:pPr>
        <w:pStyle w:val="REG-P1"/>
      </w:pPr>
      <w:r w:rsidRPr="006F5948">
        <w:rPr>
          <w:b/>
        </w:rPr>
        <w:t>21.</w:t>
      </w:r>
      <w:r w:rsidRPr="006F5948">
        <w:tab/>
        <w:t>The Chief of Immigration and immigration officers shall, in addition to any powers and duties they may have in terms of the Act, have the following powers and duties:</w:t>
      </w:r>
    </w:p>
    <w:p w14:paraId="76275E52" w14:textId="77777777" w:rsidR="00625ABF" w:rsidRPr="006F5948" w:rsidRDefault="00625ABF" w:rsidP="007E7FBF">
      <w:pPr>
        <w:pStyle w:val="REG-P1"/>
        <w:rPr>
          <w:szCs w:val="20"/>
        </w:rPr>
      </w:pPr>
    </w:p>
    <w:p w14:paraId="5F5A632D" w14:textId="77777777" w:rsidR="00625ABF" w:rsidRPr="006F5948" w:rsidRDefault="00625ABF" w:rsidP="007E7FBF">
      <w:pPr>
        <w:pStyle w:val="REG-Pa"/>
      </w:pPr>
      <w:r w:rsidRPr="006F5948">
        <w:lastRenderedPageBreak/>
        <w:t>(a)</w:t>
      </w:r>
      <w:r w:rsidRPr="006F5948">
        <w:tab/>
        <w:t>The powers and duties of Chief of Immigration shall be to control, subject to the general direction of the Minister, the entry, residence and departure of non-Namibian citizens by</w:t>
      </w:r>
      <w:r w:rsidR="007E7FBF" w:rsidRPr="006F5948">
        <w:t xml:space="preserve"> </w:t>
      </w:r>
      <w:r w:rsidRPr="006F5948">
        <w:t>-</w:t>
      </w:r>
    </w:p>
    <w:p w14:paraId="299BAB10" w14:textId="77777777" w:rsidR="00625ABF" w:rsidRPr="006F5948" w:rsidRDefault="00625ABF" w:rsidP="007E7FBF">
      <w:pPr>
        <w:pStyle w:val="REG-Pa"/>
      </w:pPr>
    </w:p>
    <w:p w14:paraId="53FE4600" w14:textId="77777777" w:rsidR="00625ABF" w:rsidRPr="006F5948" w:rsidRDefault="00625ABF" w:rsidP="00ED0C04">
      <w:pPr>
        <w:pStyle w:val="REG-Paa"/>
        <w:ind w:left="1701"/>
      </w:pPr>
      <w:r w:rsidRPr="006F5948">
        <w:t>(a)</w:t>
      </w:r>
      <w:r w:rsidRPr="006F5948">
        <w:tab/>
        <w:t>enforcement of relevant Immigration laws;</w:t>
      </w:r>
    </w:p>
    <w:p w14:paraId="5CD048E3" w14:textId="77777777" w:rsidR="00625ABF" w:rsidRPr="006F5948" w:rsidRDefault="00625ABF" w:rsidP="00ED0C04">
      <w:pPr>
        <w:pStyle w:val="REG-Paa"/>
        <w:ind w:left="1701"/>
        <w:rPr>
          <w:szCs w:val="20"/>
        </w:rPr>
      </w:pPr>
    </w:p>
    <w:p w14:paraId="3D8912F8" w14:textId="77777777" w:rsidR="00625ABF" w:rsidRPr="006F5948" w:rsidRDefault="00625ABF" w:rsidP="00ED0C04">
      <w:pPr>
        <w:pStyle w:val="REG-Paa"/>
        <w:ind w:left="1701"/>
      </w:pPr>
      <w:r w:rsidRPr="006F5948">
        <w:t>(b)</w:t>
      </w:r>
      <w:r w:rsidRPr="006F5948">
        <w:tab/>
        <w:t>executing immigration control functions through immigration officers at ports of entry and departure;</w:t>
      </w:r>
    </w:p>
    <w:p w14:paraId="4EA97A27" w14:textId="77777777" w:rsidR="00625ABF" w:rsidRPr="006F5948" w:rsidRDefault="00625ABF" w:rsidP="00ED0C04">
      <w:pPr>
        <w:pStyle w:val="REG-Paa"/>
        <w:ind w:left="1701"/>
        <w:rPr>
          <w:szCs w:val="20"/>
        </w:rPr>
      </w:pPr>
    </w:p>
    <w:p w14:paraId="56BFFDA3" w14:textId="77777777" w:rsidR="00625ABF" w:rsidRPr="006F5948" w:rsidRDefault="00625ABF" w:rsidP="00ED0C04">
      <w:pPr>
        <w:pStyle w:val="REG-Paa"/>
        <w:ind w:left="1701"/>
      </w:pPr>
      <w:r w:rsidRPr="006F5948">
        <w:t>(c)</w:t>
      </w:r>
      <w:r w:rsidRPr="006F5948">
        <w:tab/>
        <w:t>generally to exercise such functions relating to immigration as may be imposed upon him or her by the Minister from time to time.</w:t>
      </w:r>
    </w:p>
    <w:p w14:paraId="1E723D65" w14:textId="77777777" w:rsidR="00625ABF" w:rsidRPr="006F5948" w:rsidRDefault="00625ABF" w:rsidP="00ED0C04">
      <w:pPr>
        <w:pStyle w:val="REG-Paa"/>
        <w:ind w:left="1701"/>
        <w:rPr>
          <w:szCs w:val="20"/>
        </w:rPr>
      </w:pPr>
    </w:p>
    <w:p w14:paraId="1FAA03BD" w14:textId="77777777" w:rsidR="00625ABF" w:rsidRPr="006F5948" w:rsidRDefault="00625ABF" w:rsidP="007E7FBF">
      <w:pPr>
        <w:pStyle w:val="REG-Pa"/>
      </w:pPr>
      <w:r w:rsidRPr="006F5948">
        <w:t>(b)</w:t>
      </w:r>
      <w:r w:rsidRPr="006F5948">
        <w:tab/>
        <w:t>The powers and duties of immigration officers shall be</w:t>
      </w:r>
      <w:r w:rsidR="007E7FBF" w:rsidRPr="006F5948">
        <w:t xml:space="preserve"> </w:t>
      </w:r>
      <w:r w:rsidRPr="006F5948">
        <w:t>-</w:t>
      </w:r>
    </w:p>
    <w:p w14:paraId="585E3E67" w14:textId="77777777" w:rsidR="00625ABF" w:rsidRPr="006F5948" w:rsidRDefault="00625ABF" w:rsidP="007E7FBF">
      <w:pPr>
        <w:pStyle w:val="REG-Pa"/>
        <w:rPr>
          <w:szCs w:val="20"/>
        </w:rPr>
      </w:pPr>
    </w:p>
    <w:p w14:paraId="328CDFF8" w14:textId="77777777" w:rsidR="00625ABF" w:rsidRPr="006F5948" w:rsidRDefault="00625ABF" w:rsidP="00ED0C04">
      <w:pPr>
        <w:pStyle w:val="REG-Paa"/>
        <w:ind w:left="1701"/>
      </w:pPr>
      <w:r w:rsidRPr="006F5948">
        <w:t>(a)</w:t>
      </w:r>
      <w:r w:rsidRPr="006F5948">
        <w:tab/>
        <w:t>to ensure that persons entering, immigrating or leaving the country comply with the relevant legal provisions;</w:t>
      </w:r>
    </w:p>
    <w:p w14:paraId="6178EBCF" w14:textId="77777777" w:rsidR="00625ABF" w:rsidRPr="006F5948" w:rsidRDefault="00625ABF" w:rsidP="00ED0C04">
      <w:pPr>
        <w:pStyle w:val="REG-Paa"/>
        <w:ind w:left="1701"/>
        <w:rPr>
          <w:szCs w:val="20"/>
        </w:rPr>
      </w:pPr>
    </w:p>
    <w:p w14:paraId="76FB3F4F" w14:textId="77777777" w:rsidR="00625ABF" w:rsidRPr="006F5948" w:rsidRDefault="00625ABF" w:rsidP="00ED0C04">
      <w:pPr>
        <w:pStyle w:val="REG-Paa"/>
        <w:ind w:left="1701"/>
      </w:pPr>
      <w:r w:rsidRPr="006F5948">
        <w:t>(b)</w:t>
      </w:r>
      <w:r w:rsidRPr="006F5948">
        <w:tab/>
        <w:t>to ensure that persons entering or leaving the country follow the proper procedures;</w:t>
      </w:r>
    </w:p>
    <w:p w14:paraId="1FB8B51C" w14:textId="77777777" w:rsidR="00625ABF" w:rsidRPr="006F5948" w:rsidRDefault="00625ABF" w:rsidP="00ED0C04">
      <w:pPr>
        <w:pStyle w:val="REG-Paa"/>
        <w:ind w:left="1701"/>
        <w:rPr>
          <w:szCs w:val="20"/>
        </w:rPr>
      </w:pPr>
    </w:p>
    <w:p w14:paraId="0C08ACF2" w14:textId="77777777" w:rsidR="00625ABF" w:rsidRPr="006F5948" w:rsidRDefault="00625ABF" w:rsidP="00ED0C04">
      <w:pPr>
        <w:pStyle w:val="REG-Paa"/>
        <w:ind w:left="1701"/>
      </w:pPr>
      <w:r w:rsidRPr="006F5948">
        <w:t>(c)</w:t>
      </w:r>
      <w:r w:rsidRPr="006F5948">
        <w:tab/>
        <w:t>to ensure that persons entering the country are in possession of valid documents and that such persons are not prohibited immigrants;</w:t>
      </w:r>
    </w:p>
    <w:p w14:paraId="43DF751D" w14:textId="77777777" w:rsidR="00625ABF" w:rsidRPr="006F5948" w:rsidRDefault="00625ABF" w:rsidP="007E7FBF">
      <w:pPr>
        <w:pStyle w:val="REG-Paa"/>
      </w:pPr>
    </w:p>
    <w:p w14:paraId="6E9CB206" w14:textId="77777777" w:rsidR="00625ABF" w:rsidRPr="006F5948" w:rsidRDefault="00625ABF" w:rsidP="00ED0C04">
      <w:pPr>
        <w:pStyle w:val="REG-Paa"/>
        <w:ind w:left="1701"/>
      </w:pPr>
      <w:r w:rsidRPr="006F5948">
        <w:t>(d)</w:t>
      </w:r>
      <w:r w:rsidRPr="006F5948">
        <w:tab/>
        <w:t>to ensure that persons seeking to enter the country meet the basic immigration requirements provided for in the Act;</w:t>
      </w:r>
    </w:p>
    <w:p w14:paraId="0C667DE1" w14:textId="77777777" w:rsidR="00625ABF" w:rsidRPr="006F5948" w:rsidRDefault="00625ABF" w:rsidP="00ED0C04">
      <w:pPr>
        <w:pStyle w:val="REG-Paa"/>
        <w:ind w:left="1701"/>
        <w:rPr>
          <w:szCs w:val="20"/>
        </w:rPr>
      </w:pPr>
    </w:p>
    <w:p w14:paraId="52F7D137" w14:textId="77777777" w:rsidR="00625ABF" w:rsidRPr="006F5948" w:rsidRDefault="00625ABF" w:rsidP="00ED0C04">
      <w:pPr>
        <w:pStyle w:val="REG-Paa"/>
        <w:ind w:left="1701"/>
      </w:pPr>
      <w:r w:rsidRPr="006F5948">
        <w:t>(e)</w:t>
      </w:r>
      <w:r w:rsidRPr="006F5948">
        <w:tab/>
        <w:t>generally to perform such other duties and functions relating to immigration as may be imposed upon them by the Chief of Immigration from time to time.</w:t>
      </w:r>
    </w:p>
    <w:p w14:paraId="082218D4" w14:textId="77777777" w:rsidR="00625ABF" w:rsidRPr="006F5948" w:rsidRDefault="00625ABF" w:rsidP="007E7FBF">
      <w:pPr>
        <w:pStyle w:val="REG-P0"/>
        <w:rPr>
          <w:i/>
        </w:rPr>
      </w:pPr>
    </w:p>
    <w:p w14:paraId="1F1F3B6F" w14:textId="40CE386D" w:rsidR="00940244" w:rsidRPr="006F5948" w:rsidRDefault="00940244" w:rsidP="00940244">
      <w:pPr>
        <w:pStyle w:val="REG-Amend"/>
      </w:pPr>
      <w:r w:rsidRPr="006F5948">
        <w:t>[Subparagraphs s</w:t>
      </w:r>
      <w:r w:rsidR="00BC4CD4">
        <w:t>uch as those under paragraphs (a</w:t>
      </w:r>
      <w:r w:rsidRPr="006F5948">
        <w:t xml:space="preserve">) and (b) would normally </w:t>
      </w:r>
      <w:r w:rsidRPr="006F5948">
        <w:br/>
        <w:t>be numbered with lower-case Roman numerals: (i), (ii) and so forth.]</w:t>
      </w:r>
    </w:p>
    <w:p w14:paraId="0C37D091" w14:textId="77777777" w:rsidR="00940244" w:rsidRPr="006F5948" w:rsidRDefault="00940244" w:rsidP="007E7FBF">
      <w:pPr>
        <w:pStyle w:val="REG-P0"/>
        <w:rPr>
          <w:i/>
        </w:rPr>
      </w:pPr>
    </w:p>
    <w:p w14:paraId="544909D7" w14:textId="77777777" w:rsidR="00625ABF" w:rsidRPr="006F5948" w:rsidRDefault="00625ABF" w:rsidP="007E7FBF">
      <w:pPr>
        <w:pStyle w:val="REG-P0"/>
        <w:rPr>
          <w:b/>
          <w:szCs w:val="24"/>
        </w:rPr>
      </w:pPr>
      <w:r w:rsidRPr="006F5948">
        <w:rPr>
          <w:b/>
          <w:szCs w:val="24"/>
        </w:rPr>
        <w:t>Prevention of entry by, and tracing, identification or removal of prohibited immigrants</w:t>
      </w:r>
    </w:p>
    <w:p w14:paraId="110B5BAB" w14:textId="77777777" w:rsidR="00625ABF" w:rsidRPr="006F5948" w:rsidRDefault="00625ABF" w:rsidP="007E7FBF">
      <w:pPr>
        <w:pStyle w:val="REG-P1"/>
      </w:pPr>
    </w:p>
    <w:p w14:paraId="7BC86B6F" w14:textId="77777777" w:rsidR="00625ABF" w:rsidRPr="006F5948" w:rsidRDefault="00625ABF" w:rsidP="007E7FBF">
      <w:pPr>
        <w:pStyle w:val="REG-P1"/>
      </w:pPr>
      <w:r w:rsidRPr="006F5948">
        <w:rPr>
          <w:b/>
        </w:rPr>
        <w:t>22.</w:t>
      </w:r>
      <w:r w:rsidRPr="006F5948">
        <w:tab/>
        <w:t>The procedures for the prevention of entry by and tracing, identification or removal of prohibited immigrants shall be as determined by the Minister from time to time.</w:t>
      </w:r>
    </w:p>
    <w:p w14:paraId="52CE89FE" w14:textId="77777777" w:rsidR="00625ABF" w:rsidRPr="006F5948" w:rsidRDefault="00625ABF" w:rsidP="007E7FBF">
      <w:pPr>
        <w:pStyle w:val="REG-P0"/>
        <w:rPr>
          <w:i/>
        </w:rPr>
      </w:pPr>
    </w:p>
    <w:p w14:paraId="5890BB1A" w14:textId="77777777" w:rsidR="00625ABF" w:rsidRPr="006F5948" w:rsidRDefault="00625ABF" w:rsidP="007E7FBF">
      <w:pPr>
        <w:pStyle w:val="REG-P0"/>
        <w:rPr>
          <w:b/>
          <w:szCs w:val="24"/>
        </w:rPr>
      </w:pPr>
      <w:r w:rsidRPr="006F5948">
        <w:rPr>
          <w:b/>
          <w:szCs w:val="24"/>
        </w:rPr>
        <w:t>Medical examinations and returns by Master of ship</w:t>
      </w:r>
    </w:p>
    <w:p w14:paraId="4366A884" w14:textId="77777777" w:rsidR="00625ABF" w:rsidRPr="006F5948" w:rsidRDefault="00625ABF" w:rsidP="007E7FBF">
      <w:pPr>
        <w:pStyle w:val="REG-P0"/>
        <w:rPr>
          <w:i/>
        </w:rPr>
      </w:pPr>
    </w:p>
    <w:p w14:paraId="545BA226" w14:textId="77777777" w:rsidR="00625ABF" w:rsidRPr="006F5948" w:rsidRDefault="00625ABF" w:rsidP="007E7FBF">
      <w:pPr>
        <w:pStyle w:val="REG-P1"/>
      </w:pPr>
      <w:r w:rsidRPr="006F5948">
        <w:rPr>
          <w:b/>
        </w:rPr>
        <w:t>23.</w:t>
      </w:r>
      <w:r w:rsidRPr="006F5948">
        <w:tab/>
      </w:r>
      <w:r w:rsidR="007E7FBF" w:rsidRPr="006F5948">
        <w:rPr>
          <w:rFonts w:eastAsia="Arial"/>
          <w:szCs w:val="21"/>
        </w:rPr>
        <w:t>(1</w:t>
      </w:r>
      <w:r w:rsidRPr="006F5948">
        <w:rPr>
          <w:rFonts w:eastAsia="Arial"/>
          <w:szCs w:val="21"/>
        </w:rPr>
        <w:t xml:space="preserve">) </w:t>
      </w:r>
      <w:r w:rsidR="007E7FBF" w:rsidRPr="006F5948">
        <w:rPr>
          <w:rFonts w:eastAsia="Arial"/>
          <w:szCs w:val="21"/>
        </w:rPr>
        <w:tab/>
      </w:r>
      <w:r w:rsidRPr="006F5948">
        <w:t>The medical examination of any person contemplated by paragraph (e) of subsection (1) of section 8</w:t>
      </w:r>
      <w:r w:rsidR="007E7FBF" w:rsidRPr="006F5948">
        <w:t xml:space="preserve"> </w:t>
      </w:r>
      <w:r w:rsidRPr="006F5948">
        <w:t>-</w:t>
      </w:r>
    </w:p>
    <w:p w14:paraId="5A686F9C" w14:textId="77777777" w:rsidR="00625ABF" w:rsidRPr="006F5948" w:rsidRDefault="00625ABF" w:rsidP="007E7FBF">
      <w:pPr>
        <w:pStyle w:val="REG-P1"/>
        <w:rPr>
          <w:szCs w:val="20"/>
        </w:rPr>
      </w:pPr>
    </w:p>
    <w:p w14:paraId="738E8B69" w14:textId="77777777" w:rsidR="00625ABF" w:rsidRPr="006F5948" w:rsidRDefault="00625ABF" w:rsidP="007E7FBF">
      <w:pPr>
        <w:pStyle w:val="REG-Pa"/>
      </w:pPr>
      <w:r w:rsidRPr="006F5948">
        <w:t>(a)</w:t>
      </w:r>
      <w:r w:rsidRPr="006F5948">
        <w:tab/>
        <w:t>who has arrived in Namibia by ship shall take place either on such ship or at such other place determined by the immigration officer concerned as soon as possible after the arrival of the ship; or</w:t>
      </w:r>
    </w:p>
    <w:p w14:paraId="3E872FE2" w14:textId="77777777" w:rsidR="00625ABF" w:rsidRPr="006F5948" w:rsidRDefault="00625ABF" w:rsidP="007E7FBF">
      <w:pPr>
        <w:pStyle w:val="REG-Pa"/>
      </w:pPr>
    </w:p>
    <w:p w14:paraId="6344CAF0" w14:textId="77777777" w:rsidR="00625ABF" w:rsidRPr="006F5948" w:rsidRDefault="00625ABF" w:rsidP="007E7FBF">
      <w:pPr>
        <w:pStyle w:val="REG-Pa"/>
      </w:pPr>
      <w:r w:rsidRPr="006F5948">
        <w:t>(b)</w:t>
      </w:r>
      <w:r w:rsidRPr="006F5948">
        <w:tab/>
        <w:t>other than a person referred to in paragraph (a), or of any person found in Namibia and suspected to be a prohibited immigrant in consequence of the provisions of paragraph (e) of section 39(2), shall take place at a place determined by the immigration officer concerned, as soon as possible after such person has applied for permission to enter Namibia or was found in Namibia.</w:t>
      </w:r>
    </w:p>
    <w:p w14:paraId="612A5139" w14:textId="77777777" w:rsidR="00625ABF" w:rsidRPr="006F5948" w:rsidRDefault="00625ABF" w:rsidP="007E7FBF">
      <w:pPr>
        <w:pStyle w:val="REG-Pa"/>
      </w:pPr>
    </w:p>
    <w:p w14:paraId="2F7AD119" w14:textId="77777777" w:rsidR="00625ABF" w:rsidRPr="006F5948" w:rsidRDefault="00625ABF" w:rsidP="007E7FBF">
      <w:pPr>
        <w:pStyle w:val="REG-P1"/>
      </w:pPr>
      <w:r w:rsidRPr="006F5948">
        <w:lastRenderedPageBreak/>
        <w:t>(2)</w:t>
      </w:r>
      <w:r w:rsidRPr="006F5948">
        <w:tab/>
        <w:t>The medical practitioner perfo</w:t>
      </w:r>
      <w:r w:rsidR="007E7FBF" w:rsidRPr="006F5948">
        <w:t>rming a medical examination re</w:t>
      </w:r>
      <w:r w:rsidRPr="006F5948">
        <w:t xml:space="preserve">ferred to in subregulation </w:t>
      </w:r>
      <w:r w:rsidR="007E7FBF" w:rsidRPr="006F5948">
        <w:rPr>
          <w:rFonts w:eastAsia="Arial"/>
          <w:szCs w:val="23"/>
        </w:rPr>
        <w:t>(1</w:t>
      </w:r>
      <w:r w:rsidRPr="006F5948">
        <w:rPr>
          <w:rFonts w:eastAsia="Arial"/>
          <w:szCs w:val="23"/>
        </w:rPr>
        <w:t xml:space="preserve">) </w:t>
      </w:r>
      <w:r w:rsidRPr="006F5948">
        <w:t>shall as soon as possible after the completion of such medical examination furnish a report thereon to the immigration officer concerned in such form as the Chief of Immigration may determine.</w:t>
      </w:r>
    </w:p>
    <w:p w14:paraId="15B47A4F" w14:textId="77777777" w:rsidR="00625ABF" w:rsidRPr="006F5948" w:rsidRDefault="00625ABF" w:rsidP="007E7FBF">
      <w:pPr>
        <w:pStyle w:val="REG-P1"/>
      </w:pPr>
    </w:p>
    <w:p w14:paraId="47C4F474" w14:textId="602B7F2F" w:rsidR="00625ABF" w:rsidRPr="006F5948" w:rsidRDefault="00625ABF" w:rsidP="007E7FBF">
      <w:pPr>
        <w:pStyle w:val="REG-P1"/>
        <w:rPr>
          <w:szCs w:val="24"/>
        </w:rPr>
      </w:pPr>
      <w:r w:rsidRPr="006F5948">
        <w:rPr>
          <w:szCs w:val="24"/>
        </w:rPr>
        <w:t>(3)</w:t>
      </w:r>
      <w:r w:rsidRPr="006F5948">
        <w:rPr>
          <w:szCs w:val="24"/>
        </w:rPr>
        <w:tab/>
        <w:t xml:space="preserve">A return by a medical officer or master in terms of section 15(1)(d) shall be in the form of Annexure </w:t>
      </w:r>
      <w:r w:rsidR="00851E9C" w:rsidRPr="006F5948">
        <w:rPr>
          <w:szCs w:val="24"/>
        </w:rPr>
        <w:t>‘</w:t>
      </w:r>
      <w:r w:rsidRPr="006F5948">
        <w:rPr>
          <w:szCs w:val="24"/>
        </w:rPr>
        <w:t>W</w:t>
      </w:r>
      <w:r w:rsidR="00851E9C" w:rsidRPr="006F5948">
        <w:rPr>
          <w:szCs w:val="24"/>
        </w:rPr>
        <w:t>’</w:t>
      </w:r>
      <w:r w:rsidRPr="006F5948">
        <w:rPr>
          <w:szCs w:val="24"/>
        </w:rPr>
        <w:t>.</w:t>
      </w:r>
    </w:p>
    <w:p w14:paraId="69E2D21E" w14:textId="77777777" w:rsidR="00625ABF" w:rsidRPr="006F5948" w:rsidRDefault="00625ABF" w:rsidP="007E7FBF">
      <w:pPr>
        <w:pStyle w:val="REG-P0"/>
        <w:rPr>
          <w:i/>
        </w:rPr>
      </w:pPr>
    </w:p>
    <w:p w14:paraId="4AB5322D" w14:textId="5BCB613C" w:rsidR="00625ABF" w:rsidRDefault="005D2202" w:rsidP="005D2202">
      <w:pPr>
        <w:pStyle w:val="REG-P0"/>
        <w:rPr>
          <w:b/>
          <w:lang w:val="en-ZA"/>
        </w:rPr>
      </w:pPr>
      <w:r w:rsidRPr="005D2202">
        <w:rPr>
          <w:b/>
          <w:lang w:val="en-ZA"/>
        </w:rPr>
        <w:t>Fees payable for visas, permits and certificates</w:t>
      </w:r>
    </w:p>
    <w:p w14:paraId="245E110B" w14:textId="77777777" w:rsidR="005D2202" w:rsidRPr="005D2202" w:rsidRDefault="005D2202" w:rsidP="005D2202">
      <w:pPr>
        <w:pStyle w:val="REG-P0"/>
        <w:rPr>
          <w:b/>
        </w:rPr>
      </w:pPr>
    </w:p>
    <w:p w14:paraId="2452BDFE" w14:textId="66758383" w:rsidR="00625ABF" w:rsidRDefault="00625ABF" w:rsidP="000111DA">
      <w:pPr>
        <w:pStyle w:val="REG-P1"/>
        <w:rPr>
          <w:szCs w:val="24"/>
          <w:lang w:val="en-ZA"/>
        </w:rPr>
      </w:pPr>
      <w:r w:rsidRPr="006F5948">
        <w:rPr>
          <w:b/>
          <w:szCs w:val="23"/>
        </w:rPr>
        <w:t>24.</w:t>
      </w:r>
      <w:r w:rsidRPr="006F5948">
        <w:rPr>
          <w:szCs w:val="23"/>
        </w:rPr>
        <w:tab/>
      </w:r>
      <w:r w:rsidR="000111DA" w:rsidRPr="000111DA">
        <w:rPr>
          <w:szCs w:val="24"/>
          <w:lang w:val="en-ZA"/>
        </w:rPr>
        <w:t xml:space="preserve">(1) </w:t>
      </w:r>
      <w:r w:rsidR="00775EB7">
        <w:rPr>
          <w:szCs w:val="24"/>
          <w:lang w:val="en-ZA"/>
        </w:rPr>
        <w:tab/>
      </w:r>
      <w:r w:rsidR="000111DA" w:rsidRPr="000111DA">
        <w:rPr>
          <w:szCs w:val="24"/>
          <w:lang w:val="en-ZA"/>
        </w:rPr>
        <w:t>A handling fee of N$ 80.00 must be paid at the submission of an</w:t>
      </w:r>
      <w:r w:rsidR="000111DA">
        <w:rPr>
          <w:szCs w:val="24"/>
          <w:lang w:val="en-ZA"/>
        </w:rPr>
        <w:t xml:space="preserve"> </w:t>
      </w:r>
      <w:r w:rsidR="000111DA" w:rsidRPr="000111DA">
        <w:rPr>
          <w:szCs w:val="24"/>
          <w:lang w:val="en-ZA"/>
        </w:rPr>
        <w:t>application for visa, permit or certificate.</w:t>
      </w:r>
    </w:p>
    <w:p w14:paraId="3DEE82A6" w14:textId="5F7E13F8" w:rsidR="000111DA" w:rsidRDefault="000111DA" w:rsidP="000111DA">
      <w:pPr>
        <w:pStyle w:val="REG-P1"/>
        <w:rPr>
          <w:szCs w:val="24"/>
          <w:lang w:val="en-ZA"/>
        </w:rPr>
      </w:pPr>
    </w:p>
    <w:p w14:paraId="21ED5DFC" w14:textId="001D50B4" w:rsidR="001D7A4D" w:rsidRPr="001D7A4D" w:rsidRDefault="000111DA" w:rsidP="001D7A4D">
      <w:pPr>
        <w:pStyle w:val="REG-Amend"/>
        <w:rPr>
          <w:lang w:val="en-ZA"/>
        </w:rPr>
      </w:pPr>
      <w:r>
        <w:rPr>
          <w:lang w:val="en-ZA"/>
        </w:rPr>
        <w:t>[The article “a” or “any” should appear before the phras</w:t>
      </w:r>
      <w:r w:rsidR="001D7A4D">
        <w:rPr>
          <w:lang w:val="en-ZA"/>
        </w:rPr>
        <w:t>e “visa, permit or certificate”</w:t>
      </w:r>
      <w:r w:rsidR="001D7A4D" w:rsidRPr="00056F47">
        <w:t>.]</w:t>
      </w:r>
    </w:p>
    <w:p w14:paraId="137F0766" w14:textId="77777777" w:rsidR="000111DA" w:rsidRPr="006F5948" w:rsidRDefault="000111DA" w:rsidP="000111DA">
      <w:pPr>
        <w:pStyle w:val="REG-P1"/>
        <w:rPr>
          <w:szCs w:val="24"/>
        </w:rPr>
      </w:pPr>
    </w:p>
    <w:p w14:paraId="154F845B" w14:textId="225B7DE2" w:rsidR="00625ABF" w:rsidRDefault="000111DA" w:rsidP="007E7FBF">
      <w:pPr>
        <w:pStyle w:val="REG-P1"/>
        <w:rPr>
          <w:lang w:val="en-ZA"/>
        </w:rPr>
      </w:pPr>
      <w:r w:rsidRPr="000111DA">
        <w:rPr>
          <w:lang w:val="en-ZA"/>
        </w:rPr>
        <w:t xml:space="preserve">(2) </w:t>
      </w:r>
      <w:r w:rsidR="00775EB7">
        <w:rPr>
          <w:lang w:val="en-ZA"/>
        </w:rPr>
        <w:tab/>
      </w:r>
      <w:r w:rsidRPr="000111DA">
        <w:rPr>
          <w:lang w:val="en-ZA"/>
        </w:rPr>
        <w:t xml:space="preserve">The following fees are payable by the holder of a passport in respect of </w:t>
      </w:r>
      <w:r w:rsidR="001F5F41">
        <w:rPr>
          <w:lang w:val="en-ZA"/>
        </w:rPr>
        <w:t>-</w:t>
      </w:r>
    </w:p>
    <w:p w14:paraId="19103DD8" w14:textId="77777777" w:rsidR="00655CFE" w:rsidRPr="006F5948" w:rsidRDefault="00655CFE" w:rsidP="007E7FBF">
      <w:pPr>
        <w:pStyle w:val="REG-P1"/>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4587"/>
        <w:gridCol w:w="2643"/>
        <w:gridCol w:w="1275"/>
      </w:tblGrid>
      <w:tr w:rsidR="00A7534F" w:rsidRPr="00786852" w14:paraId="4617BEF6" w14:textId="77777777" w:rsidTr="00786852">
        <w:trPr>
          <w:trHeight w:val="288"/>
        </w:trPr>
        <w:tc>
          <w:tcPr>
            <w:tcW w:w="4587" w:type="dxa"/>
          </w:tcPr>
          <w:p w14:paraId="4F59FEBD" w14:textId="2746704F" w:rsidR="00A7534F" w:rsidRPr="00786852" w:rsidRDefault="00A7534F" w:rsidP="00C95CE8">
            <w:pPr>
              <w:pStyle w:val="TableParagraph"/>
              <w:spacing w:before="23"/>
              <w:ind w:left="80"/>
              <w:rPr>
                <w:rFonts w:cs="Times New Roman"/>
                <w:b/>
                <w:sz w:val="18"/>
                <w:szCs w:val="18"/>
              </w:rPr>
            </w:pPr>
            <w:r w:rsidRPr="00786852">
              <w:rPr>
                <w:rFonts w:cs="Times New Roman"/>
                <w:b/>
                <w:w w:val="95"/>
                <w:sz w:val="18"/>
                <w:szCs w:val="18"/>
              </w:rPr>
              <w:t>Visa, Permit, Certificate or Appeal</w:t>
            </w:r>
          </w:p>
        </w:tc>
        <w:tc>
          <w:tcPr>
            <w:tcW w:w="2643" w:type="dxa"/>
          </w:tcPr>
          <w:p w14:paraId="4A8E81DC" w14:textId="77777777" w:rsidR="00A7534F" w:rsidRPr="00786852" w:rsidRDefault="00A7534F" w:rsidP="00C95CE8">
            <w:pPr>
              <w:pStyle w:val="TableParagraph"/>
              <w:rPr>
                <w:rFonts w:cs="Times New Roman"/>
                <w:sz w:val="18"/>
                <w:szCs w:val="18"/>
              </w:rPr>
            </w:pPr>
          </w:p>
        </w:tc>
        <w:tc>
          <w:tcPr>
            <w:tcW w:w="1275" w:type="dxa"/>
          </w:tcPr>
          <w:p w14:paraId="5818AFA9" w14:textId="77777777" w:rsidR="00A7534F" w:rsidRPr="00786852" w:rsidRDefault="00A7534F" w:rsidP="00C95CE8">
            <w:pPr>
              <w:pStyle w:val="TableParagraph"/>
              <w:spacing w:before="23"/>
              <w:ind w:right="67"/>
              <w:jc w:val="right"/>
              <w:rPr>
                <w:rFonts w:cs="Times New Roman"/>
                <w:b/>
                <w:sz w:val="18"/>
                <w:szCs w:val="18"/>
              </w:rPr>
            </w:pPr>
            <w:r w:rsidRPr="00786852">
              <w:rPr>
                <w:rFonts w:cs="Times New Roman"/>
                <w:b/>
                <w:sz w:val="18"/>
                <w:szCs w:val="18"/>
              </w:rPr>
              <w:t>Fee (N$)</w:t>
            </w:r>
          </w:p>
        </w:tc>
      </w:tr>
      <w:tr w:rsidR="009C0263" w:rsidRPr="00786852" w14:paraId="50F0FF58" w14:textId="77777777" w:rsidTr="00786852">
        <w:trPr>
          <w:trHeight w:val="518"/>
        </w:trPr>
        <w:tc>
          <w:tcPr>
            <w:tcW w:w="4587" w:type="dxa"/>
            <w:vAlign w:val="center"/>
          </w:tcPr>
          <w:p w14:paraId="5F639FF9" w14:textId="33F8BB34" w:rsidR="009C0263" w:rsidRPr="00786852" w:rsidRDefault="009C0263" w:rsidP="00786852">
            <w:pPr>
              <w:pStyle w:val="TableParagraph"/>
              <w:spacing w:before="27"/>
              <w:ind w:left="80"/>
              <w:rPr>
                <w:rStyle w:val="A4"/>
              </w:rPr>
            </w:pPr>
            <w:r w:rsidRPr="00786852">
              <w:rPr>
                <w:color w:val="000000"/>
                <w:sz w:val="18"/>
                <w:szCs w:val="18"/>
              </w:rPr>
              <w:t>a visa on arrival for African Union members</w:t>
            </w:r>
          </w:p>
        </w:tc>
        <w:tc>
          <w:tcPr>
            <w:tcW w:w="2643" w:type="dxa"/>
            <w:vAlign w:val="center"/>
          </w:tcPr>
          <w:p w14:paraId="0BFCF2EB" w14:textId="7C06B075" w:rsidR="009C0263" w:rsidRPr="00786852" w:rsidRDefault="009C0263" w:rsidP="009C0263">
            <w:pPr>
              <w:pStyle w:val="TableParagraph"/>
              <w:spacing w:before="27"/>
              <w:ind w:left="80"/>
              <w:rPr>
                <w:rStyle w:val="A4"/>
              </w:rPr>
            </w:pPr>
            <w:r w:rsidRPr="00786852">
              <w:rPr>
                <w:color w:val="000000"/>
                <w:sz w:val="18"/>
                <w:szCs w:val="18"/>
              </w:rPr>
              <w:t>per visa (limited to 90 days)</w:t>
            </w:r>
          </w:p>
        </w:tc>
        <w:tc>
          <w:tcPr>
            <w:tcW w:w="1275" w:type="dxa"/>
            <w:vAlign w:val="center"/>
          </w:tcPr>
          <w:p w14:paraId="01FFE496" w14:textId="4D186C2D" w:rsidR="009C0263" w:rsidRPr="00786852" w:rsidRDefault="009C0263" w:rsidP="009C0263">
            <w:pPr>
              <w:pStyle w:val="TableParagraph"/>
              <w:spacing w:before="27"/>
              <w:ind w:right="67"/>
              <w:jc w:val="right"/>
              <w:rPr>
                <w:rStyle w:val="A4"/>
              </w:rPr>
            </w:pPr>
            <w:r w:rsidRPr="00786852">
              <w:rPr>
                <w:rFonts w:cs="Times New Roman"/>
                <w:sz w:val="18"/>
                <w:szCs w:val="18"/>
              </w:rPr>
              <w:t>1 200</w:t>
            </w:r>
          </w:p>
        </w:tc>
      </w:tr>
      <w:tr w:rsidR="00FD7436" w:rsidRPr="00786852" w14:paraId="0CC20673" w14:textId="77777777" w:rsidTr="00786852">
        <w:trPr>
          <w:trHeight w:val="518"/>
        </w:trPr>
        <w:tc>
          <w:tcPr>
            <w:tcW w:w="4587" w:type="dxa"/>
            <w:vAlign w:val="center"/>
          </w:tcPr>
          <w:p w14:paraId="4B512161" w14:textId="244B4BB7" w:rsidR="00FD7436" w:rsidRPr="00786852" w:rsidRDefault="00FD7436" w:rsidP="00786852">
            <w:pPr>
              <w:pStyle w:val="TableParagraph"/>
              <w:spacing w:before="27"/>
              <w:ind w:left="80"/>
              <w:rPr>
                <w:rFonts w:cs="Times New Roman"/>
                <w:spacing w:val="-2"/>
                <w:sz w:val="18"/>
                <w:szCs w:val="18"/>
              </w:rPr>
            </w:pPr>
            <w:r w:rsidRPr="00786852">
              <w:rPr>
                <w:rStyle w:val="A4"/>
              </w:rPr>
              <w:t>a visa on arrival for non-African Union members</w:t>
            </w:r>
          </w:p>
        </w:tc>
        <w:tc>
          <w:tcPr>
            <w:tcW w:w="2643" w:type="dxa"/>
            <w:vAlign w:val="center"/>
          </w:tcPr>
          <w:p w14:paraId="027A5119" w14:textId="3E5D7632" w:rsidR="00FD7436" w:rsidRPr="00786852" w:rsidRDefault="00FD7436" w:rsidP="009C0263">
            <w:pPr>
              <w:pStyle w:val="TableParagraph"/>
              <w:spacing w:before="27"/>
              <w:ind w:left="80"/>
              <w:rPr>
                <w:rFonts w:cs="Times New Roman"/>
                <w:sz w:val="18"/>
                <w:szCs w:val="18"/>
              </w:rPr>
            </w:pPr>
            <w:r w:rsidRPr="00786852">
              <w:rPr>
                <w:rStyle w:val="A4"/>
              </w:rPr>
              <w:t>per visa (limited to 90 days)</w:t>
            </w:r>
          </w:p>
        </w:tc>
        <w:tc>
          <w:tcPr>
            <w:tcW w:w="1275" w:type="dxa"/>
            <w:vAlign w:val="center"/>
          </w:tcPr>
          <w:p w14:paraId="2985CACE" w14:textId="775C1E4D" w:rsidR="00FD7436" w:rsidRPr="00786852" w:rsidRDefault="00FD7436" w:rsidP="00C97A45">
            <w:pPr>
              <w:pStyle w:val="TableParagraph"/>
              <w:spacing w:before="27"/>
              <w:ind w:right="67"/>
              <w:jc w:val="right"/>
              <w:rPr>
                <w:rFonts w:cs="Times New Roman"/>
                <w:sz w:val="18"/>
                <w:szCs w:val="18"/>
              </w:rPr>
            </w:pPr>
            <w:r w:rsidRPr="00786852">
              <w:rPr>
                <w:rStyle w:val="A4"/>
              </w:rPr>
              <w:t>1 600</w:t>
            </w:r>
          </w:p>
        </w:tc>
      </w:tr>
      <w:tr w:rsidR="009C0263" w:rsidRPr="00786852" w14:paraId="3CE21669" w14:textId="77777777" w:rsidTr="00786852">
        <w:trPr>
          <w:trHeight w:val="518"/>
        </w:trPr>
        <w:tc>
          <w:tcPr>
            <w:tcW w:w="4587" w:type="dxa"/>
            <w:vAlign w:val="center"/>
          </w:tcPr>
          <w:p w14:paraId="1805B1AC" w14:textId="6CDCE05B" w:rsidR="009C0263" w:rsidRPr="00786852" w:rsidRDefault="009C0263" w:rsidP="00786852">
            <w:pPr>
              <w:pStyle w:val="TableParagraph"/>
              <w:spacing w:before="27"/>
              <w:ind w:left="80"/>
              <w:rPr>
                <w:rFonts w:cs="Times New Roman"/>
                <w:sz w:val="18"/>
                <w:szCs w:val="18"/>
              </w:rPr>
            </w:pPr>
            <w:r w:rsidRPr="00786852">
              <w:rPr>
                <w:rStyle w:val="A4"/>
              </w:rPr>
              <w:t>a certificate of domicile</w:t>
            </w:r>
          </w:p>
        </w:tc>
        <w:tc>
          <w:tcPr>
            <w:tcW w:w="2643" w:type="dxa"/>
          </w:tcPr>
          <w:p w14:paraId="2D7DBFD8" w14:textId="0E4426D2" w:rsidR="009C0263" w:rsidRPr="00786852" w:rsidRDefault="009C0263" w:rsidP="009C0263">
            <w:pPr>
              <w:pStyle w:val="TableParagraph"/>
              <w:spacing w:before="27"/>
              <w:ind w:left="80"/>
              <w:rPr>
                <w:rFonts w:cs="Times New Roman"/>
                <w:sz w:val="18"/>
                <w:szCs w:val="18"/>
              </w:rPr>
            </w:pPr>
            <w:r w:rsidRPr="00786852">
              <w:rPr>
                <w:rStyle w:val="A4"/>
              </w:rPr>
              <w:t>per certificate</w:t>
            </w:r>
          </w:p>
        </w:tc>
        <w:tc>
          <w:tcPr>
            <w:tcW w:w="1275" w:type="dxa"/>
            <w:vAlign w:val="center"/>
          </w:tcPr>
          <w:p w14:paraId="4C358953" w14:textId="66F69C90" w:rsidR="009C0263" w:rsidRPr="00786852" w:rsidRDefault="009C0263" w:rsidP="00C97A45">
            <w:pPr>
              <w:pStyle w:val="TableParagraph"/>
              <w:spacing w:before="27"/>
              <w:ind w:right="67"/>
              <w:jc w:val="right"/>
              <w:rPr>
                <w:rFonts w:cs="Times New Roman"/>
                <w:sz w:val="18"/>
                <w:szCs w:val="18"/>
              </w:rPr>
            </w:pPr>
            <w:r w:rsidRPr="00786852">
              <w:rPr>
                <w:rStyle w:val="A4"/>
              </w:rPr>
              <w:t>1 600</w:t>
            </w:r>
          </w:p>
        </w:tc>
      </w:tr>
      <w:tr w:rsidR="009C0263" w:rsidRPr="00786852" w14:paraId="6BD63DE3" w14:textId="77777777" w:rsidTr="00786852">
        <w:trPr>
          <w:trHeight w:val="748"/>
        </w:trPr>
        <w:tc>
          <w:tcPr>
            <w:tcW w:w="4587" w:type="dxa"/>
          </w:tcPr>
          <w:p w14:paraId="1D194AD8" w14:textId="77777777" w:rsidR="009C0263" w:rsidRPr="00786852" w:rsidRDefault="009C0263" w:rsidP="009C0263">
            <w:pPr>
              <w:pStyle w:val="Pa8"/>
              <w:ind w:left="80"/>
              <w:jc w:val="both"/>
              <w:rPr>
                <w:color w:val="000000"/>
                <w:sz w:val="18"/>
                <w:szCs w:val="18"/>
              </w:rPr>
            </w:pPr>
            <w:r w:rsidRPr="00786852">
              <w:rPr>
                <w:rStyle w:val="A4"/>
              </w:rPr>
              <w:t xml:space="preserve">a holiday or visitor’s visa and other visas for African Union members who are 12 years of age and above. </w:t>
            </w:r>
          </w:p>
          <w:p w14:paraId="5320CB7A" w14:textId="6E590CAB" w:rsidR="009C0263" w:rsidRPr="00786852" w:rsidRDefault="009C0263" w:rsidP="009C0263">
            <w:pPr>
              <w:pStyle w:val="TableParagraph"/>
              <w:spacing w:before="1"/>
              <w:ind w:left="80" w:right="428"/>
              <w:rPr>
                <w:rFonts w:cs="Times New Roman"/>
                <w:sz w:val="18"/>
                <w:szCs w:val="18"/>
              </w:rPr>
            </w:pPr>
            <w:r w:rsidRPr="00786852">
              <w:rPr>
                <w:rStyle w:val="A4"/>
              </w:rPr>
              <w:t>(This fee is not payable in respect of countries that have reciprocated visa exemption agreements with Namibia)</w:t>
            </w:r>
          </w:p>
        </w:tc>
        <w:tc>
          <w:tcPr>
            <w:tcW w:w="2643" w:type="dxa"/>
            <w:vAlign w:val="center"/>
          </w:tcPr>
          <w:p w14:paraId="2C2AFAA3" w14:textId="05A01CFE" w:rsidR="009C0263" w:rsidRPr="00786852" w:rsidRDefault="009C0263" w:rsidP="00C97A45">
            <w:pPr>
              <w:pStyle w:val="TableParagraph"/>
              <w:ind w:left="80"/>
              <w:rPr>
                <w:rFonts w:cs="Times New Roman"/>
                <w:sz w:val="18"/>
                <w:szCs w:val="18"/>
              </w:rPr>
            </w:pPr>
            <w:r w:rsidRPr="00786852">
              <w:rPr>
                <w:rStyle w:val="A4"/>
              </w:rPr>
              <w:t>per visa (limited to 90 days per year)</w:t>
            </w:r>
          </w:p>
        </w:tc>
        <w:tc>
          <w:tcPr>
            <w:tcW w:w="1275" w:type="dxa"/>
            <w:vAlign w:val="center"/>
          </w:tcPr>
          <w:p w14:paraId="07DE0799" w14:textId="33AF750A" w:rsidR="009C0263" w:rsidRPr="00786852" w:rsidRDefault="009C0263" w:rsidP="00C97A45">
            <w:pPr>
              <w:pStyle w:val="TableParagraph"/>
              <w:ind w:right="67"/>
              <w:jc w:val="right"/>
              <w:rPr>
                <w:rFonts w:cs="Times New Roman"/>
                <w:sz w:val="18"/>
                <w:szCs w:val="18"/>
              </w:rPr>
            </w:pPr>
            <w:r w:rsidRPr="00786852">
              <w:rPr>
                <w:rStyle w:val="A4"/>
              </w:rPr>
              <w:t>1 200</w:t>
            </w:r>
          </w:p>
        </w:tc>
      </w:tr>
      <w:tr w:rsidR="00C97A45" w:rsidRPr="00786852" w14:paraId="70D089C3" w14:textId="77777777" w:rsidTr="00786852">
        <w:trPr>
          <w:trHeight w:val="518"/>
        </w:trPr>
        <w:tc>
          <w:tcPr>
            <w:tcW w:w="4587" w:type="dxa"/>
            <w:shd w:val="clear" w:color="auto" w:fill="auto"/>
            <w:vAlign w:val="center"/>
          </w:tcPr>
          <w:p w14:paraId="6C7C61F9" w14:textId="77777777" w:rsidR="00786852" w:rsidRPr="00786852" w:rsidRDefault="00865D11" w:rsidP="00786852">
            <w:pPr>
              <w:pStyle w:val="Pa8"/>
              <w:ind w:left="80"/>
              <w:jc w:val="both"/>
              <w:rPr>
                <w:color w:val="000000"/>
                <w:sz w:val="18"/>
                <w:szCs w:val="18"/>
              </w:rPr>
            </w:pPr>
            <w:r w:rsidRPr="00786852">
              <w:rPr>
                <w:rStyle w:val="A4"/>
              </w:rPr>
              <w:t xml:space="preserve">a </w:t>
            </w:r>
            <w:r w:rsidR="00C97A45" w:rsidRPr="00786852">
              <w:rPr>
                <w:rStyle w:val="A4"/>
              </w:rPr>
              <w:t>holiday or visitor’s visa and other visas for African Union members for children from 6-11 years of age.</w:t>
            </w:r>
            <w:r w:rsidR="00786852" w:rsidRPr="00786852">
              <w:rPr>
                <w:rStyle w:val="A4"/>
              </w:rPr>
              <w:t xml:space="preserve"> </w:t>
            </w:r>
          </w:p>
          <w:p w14:paraId="15112E58" w14:textId="7AC776A7" w:rsidR="00C97A45" w:rsidRPr="00786852" w:rsidRDefault="00C97A45" w:rsidP="00865D11">
            <w:pPr>
              <w:pStyle w:val="TableParagraph"/>
              <w:ind w:left="79"/>
              <w:rPr>
                <w:rFonts w:cs="Times New Roman"/>
                <w:sz w:val="18"/>
                <w:szCs w:val="18"/>
              </w:rPr>
            </w:pPr>
            <w:r w:rsidRPr="00786852">
              <w:rPr>
                <w:rStyle w:val="A4"/>
              </w:rPr>
              <w:t xml:space="preserve">(This fee is not payable in </w:t>
            </w:r>
            <w:r w:rsidRPr="00786852">
              <w:rPr>
                <w:rStyle w:val="REG-P0Char"/>
                <w:rFonts w:eastAsiaTheme="minorHAnsi"/>
                <w:sz w:val="18"/>
                <w:szCs w:val="18"/>
              </w:rPr>
              <w:t>respect</w:t>
            </w:r>
            <w:r w:rsidR="00865D11" w:rsidRPr="00786852">
              <w:rPr>
                <w:rStyle w:val="REG-P0Char"/>
                <w:rFonts w:eastAsiaTheme="minorHAnsi"/>
                <w:sz w:val="18"/>
                <w:szCs w:val="18"/>
              </w:rPr>
              <w:t xml:space="preserve"> o</w:t>
            </w:r>
            <w:r w:rsidRPr="00786852">
              <w:rPr>
                <w:rStyle w:val="REG-P0Char"/>
                <w:rFonts w:eastAsiaTheme="minorHAnsi"/>
                <w:sz w:val="18"/>
                <w:szCs w:val="18"/>
              </w:rPr>
              <w:t>f countries that have reciprocated visa exemption agreements with</w:t>
            </w:r>
            <w:r w:rsidRPr="00786852">
              <w:rPr>
                <w:rStyle w:val="A4"/>
              </w:rPr>
              <w:t xml:space="preserve"> Namibia)</w:t>
            </w:r>
          </w:p>
        </w:tc>
        <w:tc>
          <w:tcPr>
            <w:tcW w:w="2643" w:type="dxa"/>
          </w:tcPr>
          <w:p w14:paraId="4F2BA9A1" w14:textId="2C3DBA6E" w:rsidR="00C97A45" w:rsidRPr="00786852" w:rsidRDefault="00C97A45" w:rsidP="00C97A45">
            <w:pPr>
              <w:pStyle w:val="TableParagraph"/>
              <w:ind w:left="80"/>
              <w:rPr>
                <w:rFonts w:cs="Times New Roman"/>
                <w:sz w:val="18"/>
                <w:szCs w:val="18"/>
              </w:rPr>
            </w:pPr>
            <w:r w:rsidRPr="00786852">
              <w:rPr>
                <w:rStyle w:val="A4"/>
              </w:rPr>
              <w:t>per visa (limited to 90 days per year)</w:t>
            </w:r>
          </w:p>
        </w:tc>
        <w:tc>
          <w:tcPr>
            <w:tcW w:w="1275" w:type="dxa"/>
          </w:tcPr>
          <w:p w14:paraId="59176026" w14:textId="0B11C68D" w:rsidR="00C97A45" w:rsidRPr="00786852" w:rsidRDefault="00FB09FB" w:rsidP="00C97A45">
            <w:pPr>
              <w:pStyle w:val="TableParagraph"/>
              <w:ind w:right="67"/>
              <w:jc w:val="right"/>
              <w:rPr>
                <w:rFonts w:cs="Times New Roman"/>
                <w:sz w:val="18"/>
                <w:szCs w:val="18"/>
              </w:rPr>
            </w:pPr>
            <w:r w:rsidRPr="00786852">
              <w:rPr>
                <w:rFonts w:cs="Times New Roman"/>
                <w:sz w:val="18"/>
                <w:szCs w:val="18"/>
              </w:rPr>
              <w:t>6</w:t>
            </w:r>
            <w:r w:rsidR="00C97A45" w:rsidRPr="00786852">
              <w:rPr>
                <w:rFonts w:cs="Times New Roman"/>
                <w:sz w:val="18"/>
                <w:szCs w:val="18"/>
              </w:rPr>
              <w:t>00.00</w:t>
            </w:r>
          </w:p>
        </w:tc>
      </w:tr>
      <w:tr w:rsidR="00C97A45" w:rsidRPr="00786852" w14:paraId="3D7DC5E4" w14:textId="77777777" w:rsidTr="00786852">
        <w:trPr>
          <w:trHeight w:val="288"/>
        </w:trPr>
        <w:tc>
          <w:tcPr>
            <w:tcW w:w="4587" w:type="dxa"/>
          </w:tcPr>
          <w:p w14:paraId="0B41F6A1" w14:textId="61CAB135" w:rsidR="00C97A45" w:rsidRPr="00786852" w:rsidRDefault="00C97A45" w:rsidP="00C97A45">
            <w:pPr>
              <w:pStyle w:val="TableParagraph"/>
              <w:ind w:left="80"/>
              <w:rPr>
                <w:rFonts w:cs="Times New Roman"/>
                <w:sz w:val="18"/>
                <w:szCs w:val="18"/>
              </w:rPr>
            </w:pPr>
            <w:r w:rsidRPr="00786852">
              <w:rPr>
                <w:rStyle w:val="A4"/>
              </w:rPr>
              <w:t>a holiday or visitor’s visa and other visas for African Union members for children under 6 years of age</w:t>
            </w:r>
          </w:p>
        </w:tc>
        <w:tc>
          <w:tcPr>
            <w:tcW w:w="2643" w:type="dxa"/>
          </w:tcPr>
          <w:p w14:paraId="7C9F2A78" w14:textId="0549EE9C" w:rsidR="00C97A45" w:rsidRPr="00786852" w:rsidRDefault="00C97A45" w:rsidP="00C97A45">
            <w:pPr>
              <w:pStyle w:val="TableParagraph"/>
              <w:ind w:left="80"/>
              <w:rPr>
                <w:rFonts w:cs="Times New Roman"/>
                <w:sz w:val="18"/>
                <w:szCs w:val="18"/>
              </w:rPr>
            </w:pPr>
            <w:r w:rsidRPr="00786852">
              <w:rPr>
                <w:rStyle w:val="A4"/>
              </w:rPr>
              <w:t>per visa (limited to 90 days per year )</w:t>
            </w:r>
          </w:p>
        </w:tc>
        <w:tc>
          <w:tcPr>
            <w:tcW w:w="1275" w:type="dxa"/>
          </w:tcPr>
          <w:p w14:paraId="012D2F57" w14:textId="48F8C8D4" w:rsidR="00C97A45" w:rsidRPr="00786852" w:rsidRDefault="00FB09FB" w:rsidP="00C97A45">
            <w:pPr>
              <w:pStyle w:val="TableParagraph"/>
              <w:ind w:right="67"/>
              <w:jc w:val="right"/>
              <w:rPr>
                <w:rFonts w:cs="Times New Roman"/>
                <w:sz w:val="18"/>
                <w:szCs w:val="18"/>
              </w:rPr>
            </w:pPr>
            <w:r w:rsidRPr="00786852">
              <w:rPr>
                <w:rFonts w:cs="Times New Roman"/>
                <w:sz w:val="18"/>
                <w:szCs w:val="18"/>
              </w:rPr>
              <w:t>free</w:t>
            </w:r>
          </w:p>
        </w:tc>
      </w:tr>
      <w:tr w:rsidR="00C97A45" w:rsidRPr="00786852" w14:paraId="50310CBF" w14:textId="77777777" w:rsidTr="00786852">
        <w:trPr>
          <w:trHeight w:val="978"/>
        </w:trPr>
        <w:tc>
          <w:tcPr>
            <w:tcW w:w="4587" w:type="dxa"/>
          </w:tcPr>
          <w:p w14:paraId="4FBE8F35" w14:textId="77777777" w:rsidR="00786852" w:rsidRPr="00786852" w:rsidRDefault="00C97A45" w:rsidP="00786852">
            <w:pPr>
              <w:pStyle w:val="Pa8"/>
              <w:ind w:left="80"/>
              <w:jc w:val="both"/>
              <w:rPr>
                <w:color w:val="000000"/>
                <w:sz w:val="18"/>
                <w:szCs w:val="18"/>
              </w:rPr>
            </w:pPr>
            <w:r w:rsidRPr="00786852">
              <w:rPr>
                <w:rStyle w:val="A4"/>
              </w:rPr>
              <w:t>a holiday or visitor’s visa and other visas for non-African Union members who are 12 years of age and above.</w:t>
            </w:r>
            <w:r w:rsidR="00786852" w:rsidRPr="00786852">
              <w:rPr>
                <w:rStyle w:val="A4"/>
              </w:rPr>
              <w:t xml:space="preserve"> </w:t>
            </w:r>
          </w:p>
          <w:p w14:paraId="12AEE4A6" w14:textId="5C88B985" w:rsidR="00C97A45" w:rsidRPr="00786852" w:rsidRDefault="00C97A45" w:rsidP="00C97A45">
            <w:pPr>
              <w:pStyle w:val="TableParagraph"/>
              <w:ind w:left="80" w:right="260"/>
              <w:rPr>
                <w:rFonts w:cs="Times New Roman"/>
                <w:sz w:val="18"/>
                <w:szCs w:val="18"/>
              </w:rPr>
            </w:pPr>
            <w:r w:rsidRPr="00786852">
              <w:rPr>
                <w:rStyle w:val="A4"/>
              </w:rPr>
              <w:t>(This fee is not payable in respect of countries that have reciprocated visa exemption agreements with Namibia)</w:t>
            </w:r>
          </w:p>
        </w:tc>
        <w:tc>
          <w:tcPr>
            <w:tcW w:w="2643" w:type="dxa"/>
          </w:tcPr>
          <w:p w14:paraId="5A8681EE" w14:textId="7D24A176" w:rsidR="00C97A45" w:rsidRPr="00786852" w:rsidRDefault="00C97A45" w:rsidP="00C97A45">
            <w:pPr>
              <w:pStyle w:val="TableParagraph"/>
              <w:ind w:left="80"/>
              <w:rPr>
                <w:rFonts w:cs="Times New Roman"/>
                <w:sz w:val="18"/>
                <w:szCs w:val="18"/>
              </w:rPr>
            </w:pPr>
            <w:r w:rsidRPr="00786852">
              <w:rPr>
                <w:rStyle w:val="A4"/>
              </w:rPr>
              <w:t>per visa (limited to 90 days per year)</w:t>
            </w:r>
          </w:p>
        </w:tc>
        <w:tc>
          <w:tcPr>
            <w:tcW w:w="1275" w:type="dxa"/>
          </w:tcPr>
          <w:p w14:paraId="75336831" w14:textId="21D85B7D" w:rsidR="00C97A45" w:rsidRPr="00786852" w:rsidRDefault="00C97A45" w:rsidP="00C97A45">
            <w:pPr>
              <w:pStyle w:val="TableParagraph"/>
              <w:ind w:right="67"/>
              <w:jc w:val="right"/>
              <w:rPr>
                <w:rFonts w:cs="Times New Roman"/>
                <w:sz w:val="18"/>
                <w:szCs w:val="18"/>
              </w:rPr>
            </w:pPr>
            <w:r w:rsidRPr="00786852">
              <w:rPr>
                <w:rFonts w:cs="Times New Roman"/>
                <w:sz w:val="18"/>
                <w:szCs w:val="18"/>
              </w:rPr>
              <w:t>1</w:t>
            </w:r>
            <w:r w:rsidR="00FB09FB" w:rsidRPr="00786852">
              <w:rPr>
                <w:rFonts w:cs="Times New Roman"/>
                <w:sz w:val="18"/>
                <w:szCs w:val="18"/>
              </w:rPr>
              <w:t xml:space="preserve"> </w:t>
            </w:r>
            <w:r w:rsidRPr="00786852">
              <w:rPr>
                <w:rFonts w:cs="Times New Roman"/>
                <w:sz w:val="18"/>
                <w:szCs w:val="18"/>
              </w:rPr>
              <w:t>600</w:t>
            </w:r>
          </w:p>
        </w:tc>
      </w:tr>
      <w:tr w:rsidR="00C97A45" w:rsidRPr="00786852" w14:paraId="54104116" w14:textId="77777777" w:rsidTr="00786852">
        <w:trPr>
          <w:trHeight w:val="748"/>
        </w:trPr>
        <w:tc>
          <w:tcPr>
            <w:tcW w:w="4587" w:type="dxa"/>
          </w:tcPr>
          <w:p w14:paraId="76AA4A62" w14:textId="77777777" w:rsidR="00786852" w:rsidRPr="00786852" w:rsidRDefault="00C97A45" w:rsidP="00786852">
            <w:pPr>
              <w:pStyle w:val="Pa8"/>
              <w:ind w:left="80"/>
              <w:jc w:val="both"/>
              <w:rPr>
                <w:color w:val="000000"/>
                <w:sz w:val="18"/>
                <w:szCs w:val="18"/>
              </w:rPr>
            </w:pPr>
            <w:r w:rsidRPr="00786852">
              <w:rPr>
                <w:rStyle w:val="A4"/>
              </w:rPr>
              <w:t>a holiday or visitor’s visa and other visas for non-African Union members for children from 6-11 years of age.</w:t>
            </w:r>
            <w:r w:rsidR="00786852" w:rsidRPr="00786852">
              <w:rPr>
                <w:rStyle w:val="A4"/>
              </w:rPr>
              <w:t xml:space="preserve"> </w:t>
            </w:r>
          </w:p>
          <w:p w14:paraId="04C2D96D" w14:textId="7DF495B2" w:rsidR="00C97A45" w:rsidRPr="00786852" w:rsidRDefault="00C97A45" w:rsidP="00C97A45">
            <w:pPr>
              <w:pStyle w:val="TableParagraph"/>
              <w:ind w:left="80" w:right="147"/>
              <w:jc w:val="both"/>
              <w:rPr>
                <w:rFonts w:cs="Times New Roman"/>
                <w:sz w:val="18"/>
                <w:szCs w:val="18"/>
              </w:rPr>
            </w:pPr>
            <w:r w:rsidRPr="00786852">
              <w:rPr>
                <w:rStyle w:val="A4"/>
              </w:rPr>
              <w:t>(This fee is not payable in respect of countries that have reciprocated visa exemption agreements with Namibia)</w:t>
            </w:r>
          </w:p>
        </w:tc>
        <w:tc>
          <w:tcPr>
            <w:tcW w:w="2643" w:type="dxa"/>
          </w:tcPr>
          <w:p w14:paraId="421BDC80" w14:textId="7FBD1D69" w:rsidR="00C97A45" w:rsidRPr="00786852" w:rsidRDefault="00C97A45" w:rsidP="00C97A45">
            <w:pPr>
              <w:pStyle w:val="TableParagraph"/>
              <w:ind w:left="80"/>
              <w:rPr>
                <w:rFonts w:cs="Times New Roman"/>
                <w:sz w:val="18"/>
                <w:szCs w:val="18"/>
              </w:rPr>
            </w:pPr>
            <w:r w:rsidRPr="00786852">
              <w:rPr>
                <w:rStyle w:val="A4"/>
              </w:rPr>
              <w:t xml:space="preserve">per visa (limited to 90 days per year) </w:t>
            </w:r>
          </w:p>
        </w:tc>
        <w:tc>
          <w:tcPr>
            <w:tcW w:w="1275" w:type="dxa"/>
          </w:tcPr>
          <w:p w14:paraId="41E6F34A" w14:textId="34D710D9" w:rsidR="00C97A45" w:rsidRPr="00786852" w:rsidRDefault="00FB09FB" w:rsidP="00C97A45">
            <w:pPr>
              <w:pStyle w:val="TableParagraph"/>
              <w:ind w:right="67"/>
              <w:jc w:val="right"/>
              <w:rPr>
                <w:rFonts w:cs="Times New Roman"/>
                <w:sz w:val="18"/>
                <w:szCs w:val="18"/>
              </w:rPr>
            </w:pPr>
            <w:r w:rsidRPr="00786852">
              <w:rPr>
                <w:rFonts w:cs="Times New Roman"/>
                <w:sz w:val="18"/>
                <w:szCs w:val="18"/>
              </w:rPr>
              <w:t>8</w:t>
            </w:r>
            <w:r w:rsidR="00C97A45" w:rsidRPr="00786852">
              <w:rPr>
                <w:rFonts w:cs="Times New Roman"/>
                <w:sz w:val="18"/>
                <w:szCs w:val="18"/>
              </w:rPr>
              <w:t>00</w:t>
            </w:r>
          </w:p>
        </w:tc>
      </w:tr>
      <w:tr w:rsidR="00C97A45" w:rsidRPr="00786852" w14:paraId="302664DC" w14:textId="77777777" w:rsidTr="00786852">
        <w:trPr>
          <w:trHeight w:val="518"/>
        </w:trPr>
        <w:tc>
          <w:tcPr>
            <w:tcW w:w="4587" w:type="dxa"/>
          </w:tcPr>
          <w:p w14:paraId="0E9DD5B7" w14:textId="4C7098EE" w:rsidR="00C97A45" w:rsidRPr="00786852" w:rsidRDefault="00C97A45" w:rsidP="00786852">
            <w:pPr>
              <w:pStyle w:val="Pa8"/>
              <w:ind w:left="80"/>
              <w:jc w:val="both"/>
              <w:rPr>
                <w:color w:val="000000"/>
                <w:sz w:val="18"/>
                <w:szCs w:val="18"/>
              </w:rPr>
            </w:pPr>
            <w:r w:rsidRPr="00786852">
              <w:rPr>
                <w:rStyle w:val="A4"/>
              </w:rPr>
              <w:t>a holiday or visitor’s visa and other visas for non-African Union members for children under 6 years of age.</w:t>
            </w:r>
            <w:r w:rsidR="00786852" w:rsidRPr="00786852">
              <w:rPr>
                <w:rStyle w:val="A4"/>
              </w:rPr>
              <w:t xml:space="preserve"> </w:t>
            </w:r>
          </w:p>
        </w:tc>
        <w:tc>
          <w:tcPr>
            <w:tcW w:w="2643" w:type="dxa"/>
          </w:tcPr>
          <w:p w14:paraId="581C9676" w14:textId="6EA18D0E" w:rsidR="00C97A45" w:rsidRPr="00786852" w:rsidRDefault="00C97A45" w:rsidP="00C97A45">
            <w:pPr>
              <w:pStyle w:val="TableParagraph"/>
              <w:ind w:left="80"/>
              <w:rPr>
                <w:rFonts w:cs="Times New Roman"/>
                <w:sz w:val="18"/>
                <w:szCs w:val="18"/>
              </w:rPr>
            </w:pPr>
            <w:r w:rsidRPr="00786852">
              <w:rPr>
                <w:rStyle w:val="A4"/>
              </w:rPr>
              <w:t xml:space="preserve">per visa (limited to 90 days per year) </w:t>
            </w:r>
          </w:p>
        </w:tc>
        <w:tc>
          <w:tcPr>
            <w:tcW w:w="1275" w:type="dxa"/>
          </w:tcPr>
          <w:p w14:paraId="5BC5038F" w14:textId="72EED8F7" w:rsidR="00C97A45" w:rsidRPr="00786852" w:rsidRDefault="00FB09FB" w:rsidP="00C97A45">
            <w:pPr>
              <w:pStyle w:val="TableParagraph"/>
              <w:ind w:right="67"/>
              <w:jc w:val="right"/>
              <w:rPr>
                <w:rFonts w:cs="Times New Roman"/>
                <w:sz w:val="18"/>
                <w:szCs w:val="18"/>
              </w:rPr>
            </w:pPr>
            <w:r w:rsidRPr="00786852">
              <w:rPr>
                <w:rFonts w:cs="Times New Roman"/>
                <w:sz w:val="18"/>
                <w:szCs w:val="18"/>
              </w:rPr>
              <w:t>free</w:t>
            </w:r>
          </w:p>
        </w:tc>
      </w:tr>
      <w:tr w:rsidR="00C97A45" w:rsidRPr="00786852" w14:paraId="26EF1C81" w14:textId="77777777" w:rsidTr="00786852">
        <w:trPr>
          <w:trHeight w:val="288"/>
        </w:trPr>
        <w:tc>
          <w:tcPr>
            <w:tcW w:w="4587" w:type="dxa"/>
          </w:tcPr>
          <w:p w14:paraId="4BF81294" w14:textId="01E75676" w:rsidR="00C97A45" w:rsidRPr="00786852" w:rsidRDefault="00C97A45" w:rsidP="00C97A45">
            <w:pPr>
              <w:pStyle w:val="TableParagraph"/>
              <w:ind w:left="80"/>
              <w:rPr>
                <w:rFonts w:cs="Times New Roman"/>
                <w:sz w:val="18"/>
                <w:szCs w:val="18"/>
              </w:rPr>
            </w:pPr>
            <w:r w:rsidRPr="00786852">
              <w:rPr>
                <w:rStyle w:val="A4"/>
              </w:rPr>
              <w:t>a day visits for cruise passenger liners entering Namibia through Lüderitz and Walvis Bay Habours</w:t>
            </w:r>
          </w:p>
        </w:tc>
        <w:tc>
          <w:tcPr>
            <w:tcW w:w="2643" w:type="dxa"/>
          </w:tcPr>
          <w:p w14:paraId="06ED9C9F" w14:textId="67BF64F2" w:rsidR="00C97A45" w:rsidRPr="00786852" w:rsidRDefault="00C97A45" w:rsidP="00C97A45">
            <w:pPr>
              <w:pStyle w:val="TableParagraph"/>
              <w:ind w:left="80"/>
              <w:rPr>
                <w:rFonts w:cs="Times New Roman"/>
                <w:sz w:val="18"/>
                <w:szCs w:val="18"/>
              </w:rPr>
            </w:pPr>
            <w:r w:rsidRPr="00786852">
              <w:rPr>
                <w:rStyle w:val="A4"/>
              </w:rPr>
              <w:t>per day (limited to 90 days)</w:t>
            </w:r>
          </w:p>
        </w:tc>
        <w:tc>
          <w:tcPr>
            <w:tcW w:w="1275" w:type="dxa"/>
          </w:tcPr>
          <w:p w14:paraId="649E45F8" w14:textId="015FB860" w:rsidR="00C97A45" w:rsidRPr="00786852" w:rsidRDefault="00FB09FB" w:rsidP="00C97A45">
            <w:pPr>
              <w:pStyle w:val="TableParagraph"/>
              <w:ind w:right="67"/>
              <w:jc w:val="right"/>
              <w:rPr>
                <w:rFonts w:cs="Times New Roman"/>
                <w:sz w:val="18"/>
                <w:szCs w:val="18"/>
              </w:rPr>
            </w:pPr>
            <w:r w:rsidRPr="00786852">
              <w:rPr>
                <w:rFonts w:cs="Times New Roman"/>
                <w:sz w:val="18"/>
                <w:szCs w:val="18"/>
              </w:rPr>
              <w:t>300</w:t>
            </w:r>
          </w:p>
        </w:tc>
      </w:tr>
      <w:tr w:rsidR="00C97A45" w:rsidRPr="00A7534F" w14:paraId="35C58717" w14:textId="77777777" w:rsidTr="00786852">
        <w:trPr>
          <w:trHeight w:val="748"/>
        </w:trPr>
        <w:tc>
          <w:tcPr>
            <w:tcW w:w="4587" w:type="dxa"/>
          </w:tcPr>
          <w:p w14:paraId="3E25396F" w14:textId="29AA0E43" w:rsidR="00C97A45" w:rsidRPr="00FB09FB" w:rsidRDefault="00C97A45" w:rsidP="00C97A45">
            <w:pPr>
              <w:pStyle w:val="TableParagraph"/>
              <w:ind w:left="80" w:right="147"/>
              <w:jc w:val="both"/>
              <w:rPr>
                <w:rFonts w:cs="Times New Roman"/>
                <w:sz w:val="18"/>
                <w:szCs w:val="18"/>
              </w:rPr>
            </w:pPr>
            <w:r w:rsidRPr="00FB09FB">
              <w:rPr>
                <w:rStyle w:val="A4"/>
              </w:rPr>
              <w:lastRenderedPageBreak/>
              <w:t>a short-term employment permit or work visa</w:t>
            </w:r>
          </w:p>
        </w:tc>
        <w:tc>
          <w:tcPr>
            <w:tcW w:w="2643" w:type="dxa"/>
          </w:tcPr>
          <w:p w14:paraId="3519367C" w14:textId="0B73DB45" w:rsidR="00C97A45" w:rsidRPr="00FB09FB" w:rsidRDefault="00C97A45" w:rsidP="00C97A45">
            <w:pPr>
              <w:pStyle w:val="TableParagraph"/>
              <w:ind w:left="80"/>
              <w:rPr>
                <w:rFonts w:cs="Times New Roman"/>
                <w:sz w:val="18"/>
                <w:szCs w:val="18"/>
              </w:rPr>
            </w:pPr>
            <w:r w:rsidRPr="00FB09FB">
              <w:rPr>
                <w:rStyle w:val="A4"/>
              </w:rPr>
              <w:t xml:space="preserve">per permit or visa (limited to 90 days) </w:t>
            </w:r>
          </w:p>
        </w:tc>
        <w:tc>
          <w:tcPr>
            <w:tcW w:w="1275" w:type="dxa"/>
          </w:tcPr>
          <w:p w14:paraId="234C00C0" w14:textId="7D99E25E" w:rsidR="00C97A45" w:rsidRPr="00FB09FB" w:rsidRDefault="00C97A45" w:rsidP="00C97A45">
            <w:pPr>
              <w:pStyle w:val="TableParagraph"/>
              <w:ind w:right="67"/>
              <w:jc w:val="right"/>
              <w:rPr>
                <w:rFonts w:cs="Times New Roman"/>
                <w:sz w:val="18"/>
                <w:szCs w:val="18"/>
              </w:rPr>
            </w:pPr>
            <w:r w:rsidRPr="00FB09FB">
              <w:rPr>
                <w:rFonts w:cs="Times New Roman"/>
                <w:sz w:val="18"/>
                <w:szCs w:val="18"/>
              </w:rPr>
              <w:t>1</w:t>
            </w:r>
            <w:r w:rsidR="00FB09FB" w:rsidRPr="00FB09FB">
              <w:rPr>
                <w:rFonts w:cs="Times New Roman"/>
                <w:sz w:val="18"/>
                <w:szCs w:val="18"/>
              </w:rPr>
              <w:t xml:space="preserve"> </w:t>
            </w:r>
            <w:r w:rsidRPr="00FB09FB">
              <w:rPr>
                <w:rFonts w:cs="Times New Roman"/>
                <w:sz w:val="18"/>
                <w:szCs w:val="18"/>
              </w:rPr>
              <w:t>600</w:t>
            </w:r>
          </w:p>
        </w:tc>
      </w:tr>
      <w:tr w:rsidR="00C97A45" w:rsidRPr="00A7534F" w14:paraId="78D4000D" w14:textId="77777777" w:rsidTr="00786852">
        <w:trPr>
          <w:trHeight w:val="288"/>
        </w:trPr>
        <w:tc>
          <w:tcPr>
            <w:tcW w:w="4587" w:type="dxa"/>
          </w:tcPr>
          <w:p w14:paraId="75DC3FD0" w14:textId="47BF50E5" w:rsidR="00C97A45" w:rsidRPr="00FB09FB" w:rsidRDefault="00C97A45" w:rsidP="00C97A45">
            <w:pPr>
              <w:pStyle w:val="TableParagraph"/>
              <w:ind w:left="80"/>
              <w:rPr>
                <w:rFonts w:cs="Times New Roman"/>
                <w:sz w:val="18"/>
                <w:szCs w:val="18"/>
              </w:rPr>
            </w:pPr>
            <w:r w:rsidRPr="00FB09FB">
              <w:rPr>
                <w:rStyle w:val="A4"/>
              </w:rPr>
              <w:t>an employment permit</w:t>
            </w:r>
          </w:p>
        </w:tc>
        <w:tc>
          <w:tcPr>
            <w:tcW w:w="2643" w:type="dxa"/>
          </w:tcPr>
          <w:p w14:paraId="1D891330" w14:textId="3F11F0FE" w:rsidR="00C97A45" w:rsidRPr="00FB09FB" w:rsidRDefault="00C97A45" w:rsidP="00C97A45">
            <w:pPr>
              <w:pStyle w:val="TableParagraph"/>
              <w:ind w:left="80"/>
              <w:rPr>
                <w:rFonts w:cs="Times New Roman"/>
                <w:sz w:val="18"/>
                <w:szCs w:val="18"/>
              </w:rPr>
            </w:pPr>
            <w:r w:rsidRPr="00FB09FB">
              <w:rPr>
                <w:rStyle w:val="A4"/>
              </w:rPr>
              <w:t>per year</w:t>
            </w:r>
          </w:p>
        </w:tc>
        <w:tc>
          <w:tcPr>
            <w:tcW w:w="1275" w:type="dxa"/>
          </w:tcPr>
          <w:p w14:paraId="2EB1DF65" w14:textId="4087E3C3" w:rsidR="00C97A45" w:rsidRPr="00FB09FB" w:rsidRDefault="00FB09FB" w:rsidP="00C97A45">
            <w:pPr>
              <w:pStyle w:val="TableParagraph"/>
              <w:ind w:right="67"/>
              <w:jc w:val="right"/>
              <w:rPr>
                <w:rFonts w:cs="Times New Roman"/>
                <w:sz w:val="18"/>
                <w:szCs w:val="18"/>
              </w:rPr>
            </w:pPr>
            <w:r w:rsidRPr="00FB09FB">
              <w:rPr>
                <w:rFonts w:cs="Times New Roman"/>
                <w:sz w:val="18"/>
                <w:szCs w:val="18"/>
              </w:rPr>
              <w:t xml:space="preserve">2 </w:t>
            </w:r>
            <w:r w:rsidR="00C97A45" w:rsidRPr="00FB09FB">
              <w:rPr>
                <w:rFonts w:cs="Times New Roman"/>
                <w:sz w:val="18"/>
                <w:szCs w:val="18"/>
              </w:rPr>
              <w:t>600</w:t>
            </w:r>
          </w:p>
        </w:tc>
      </w:tr>
      <w:tr w:rsidR="00C97A45" w:rsidRPr="00A7534F" w14:paraId="22E6D213" w14:textId="77777777" w:rsidTr="00786852">
        <w:trPr>
          <w:trHeight w:val="518"/>
        </w:trPr>
        <w:tc>
          <w:tcPr>
            <w:tcW w:w="4587" w:type="dxa"/>
          </w:tcPr>
          <w:p w14:paraId="7812F52B" w14:textId="5DA5E6CF" w:rsidR="00C97A45" w:rsidRPr="00A7534F" w:rsidRDefault="00C97A45" w:rsidP="00C97A45">
            <w:pPr>
              <w:pStyle w:val="TableParagraph"/>
              <w:ind w:left="80" w:right="245"/>
              <w:rPr>
                <w:rFonts w:cs="Times New Roman"/>
                <w:sz w:val="20"/>
                <w:szCs w:val="20"/>
              </w:rPr>
            </w:pPr>
            <w:r>
              <w:rPr>
                <w:rStyle w:val="A4"/>
              </w:rPr>
              <w:t>a student’s permit: for primary and secondary education (excluding students who are in possession of permits contemplated in section 27(5) of the Act)</w:t>
            </w:r>
          </w:p>
        </w:tc>
        <w:tc>
          <w:tcPr>
            <w:tcW w:w="2643" w:type="dxa"/>
          </w:tcPr>
          <w:p w14:paraId="0A547BF8" w14:textId="1DBCB58B" w:rsidR="00C97A45" w:rsidRPr="00A7534F" w:rsidRDefault="00C97A45" w:rsidP="00C97A45">
            <w:pPr>
              <w:pStyle w:val="TableParagraph"/>
              <w:ind w:left="80"/>
              <w:rPr>
                <w:rFonts w:cs="Times New Roman"/>
                <w:sz w:val="20"/>
                <w:szCs w:val="20"/>
              </w:rPr>
            </w:pPr>
            <w:r>
              <w:rPr>
                <w:rStyle w:val="A4"/>
              </w:rPr>
              <w:t>per year</w:t>
            </w:r>
          </w:p>
        </w:tc>
        <w:tc>
          <w:tcPr>
            <w:tcW w:w="1275" w:type="dxa"/>
          </w:tcPr>
          <w:p w14:paraId="66248A9F" w14:textId="2CC83AAE" w:rsidR="00C97A45" w:rsidRPr="00A7534F" w:rsidRDefault="00AA6A04" w:rsidP="00C97A45">
            <w:pPr>
              <w:pStyle w:val="TableParagraph"/>
              <w:ind w:right="67"/>
              <w:jc w:val="right"/>
              <w:rPr>
                <w:rFonts w:cs="Times New Roman"/>
                <w:sz w:val="20"/>
                <w:szCs w:val="20"/>
              </w:rPr>
            </w:pPr>
            <w:r w:rsidRPr="00AA6A04">
              <w:rPr>
                <w:rFonts w:cs="Times New Roman"/>
                <w:sz w:val="18"/>
                <w:szCs w:val="18"/>
              </w:rPr>
              <w:t>1 600</w:t>
            </w:r>
          </w:p>
        </w:tc>
      </w:tr>
      <w:tr w:rsidR="00AA6A04" w:rsidRPr="00A7534F" w14:paraId="79272037" w14:textId="77777777" w:rsidTr="00786852">
        <w:trPr>
          <w:trHeight w:val="518"/>
        </w:trPr>
        <w:tc>
          <w:tcPr>
            <w:tcW w:w="4587" w:type="dxa"/>
          </w:tcPr>
          <w:p w14:paraId="180BFF43" w14:textId="7FFD4823" w:rsidR="00AA6A04" w:rsidRDefault="00AA6A04" w:rsidP="00AA6A04">
            <w:pPr>
              <w:pStyle w:val="TableParagraph"/>
              <w:ind w:left="80" w:right="245"/>
              <w:rPr>
                <w:rStyle w:val="A4"/>
              </w:rPr>
            </w:pPr>
            <w:r>
              <w:rPr>
                <w:rStyle w:val="A4"/>
              </w:rPr>
              <w:t>a temporary residence permit (TRP) issued in terms of section 28(4) of the Act for the accompanying spouse and dependent children only</w:t>
            </w:r>
          </w:p>
        </w:tc>
        <w:tc>
          <w:tcPr>
            <w:tcW w:w="2643" w:type="dxa"/>
          </w:tcPr>
          <w:p w14:paraId="1F4C7952" w14:textId="32C56C8A" w:rsidR="00AA6A04" w:rsidRDefault="00AA6A04" w:rsidP="00AA6A04">
            <w:pPr>
              <w:pStyle w:val="TableParagraph"/>
              <w:ind w:left="80"/>
              <w:rPr>
                <w:rStyle w:val="A4"/>
              </w:rPr>
            </w:pPr>
            <w:r>
              <w:rPr>
                <w:rStyle w:val="A4"/>
              </w:rPr>
              <w:t>per year</w:t>
            </w:r>
          </w:p>
        </w:tc>
        <w:tc>
          <w:tcPr>
            <w:tcW w:w="1275" w:type="dxa"/>
          </w:tcPr>
          <w:p w14:paraId="53D6F94F" w14:textId="5AE1AD7E" w:rsidR="00AA6A04" w:rsidRPr="00AA6A04" w:rsidRDefault="00AA6A04" w:rsidP="00AA6A04">
            <w:pPr>
              <w:pStyle w:val="TableParagraph"/>
              <w:ind w:right="67"/>
              <w:jc w:val="right"/>
              <w:rPr>
                <w:rFonts w:cs="Times New Roman"/>
                <w:sz w:val="18"/>
                <w:szCs w:val="18"/>
              </w:rPr>
            </w:pPr>
            <w:r>
              <w:rPr>
                <w:rStyle w:val="A4"/>
              </w:rPr>
              <w:t>1 600</w:t>
            </w:r>
          </w:p>
        </w:tc>
      </w:tr>
      <w:tr w:rsidR="00AA6A04" w:rsidRPr="00A7534F" w14:paraId="3EB64CAA" w14:textId="77777777" w:rsidTr="00786852">
        <w:trPr>
          <w:trHeight w:val="518"/>
        </w:trPr>
        <w:tc>
          <w:tcPr>
            <w:tcW w:w="4587" w:type="dxa"/>
          </w:tcPr>
          <w:p w14:paraId="47520900" w14:textId="1EC99FEE" w:rsidR="00AA6A04" w:rsidRDefault="00AA6A04" w:rsidP="00AA6A04">
            <w:pPr>
              <w:pStyle w:val="TableParagraph"/>
              <w:ind w:left="80" w:right="245"/>
              <w:rPr>
                <w:rStyle w:val="A4"/>
              </w:rPr>
            </w:pPr>
            <w:r>
              <w:rPr>
                <w:rStyle w:val="A4"/>
              </w:rPr>
              <w:t>student’s permit: for tertiary education</w:t>
            </w:r>
          </w:p>
        </w:tc>
        <w:tc>
          <w:tcPr>
            <w:tcW w:w="2643" w:type="dxa"/>
          </w:tcPr>
          <w:p w14:paraId="3130195F" w14:textId="3809292E" w:rsidR="00AA6A04" w:rsidRDefault="00AA6A04" w:rsidP="00AA6A04">
            <w:pPr>
              <w:pStyle w:val="TableParagraph"/>
              <w:ind w:left="80"/>
              <w:rPr>
                <w:rStyle w:val="A4"/>
              </w:rPr>
            </w:pPr>
            <w:r>
              <w:rPr>
                <w:rStyle w:val="A4"/>
              </w:rPr>
              <w:t>per year</w:t>
            </w:r>
          </w:p>
        </w:tc>
        <w:tc>
          <w:tcPr>
            <w:tcW w:w="1275" w:type="dxa"/>
          </w:tcPr>
          <w:p w14:paraId="1D4A1938" w14:textId="527D9AA2" w:rsidR="00AA6A04" w:rsidRPr="00AA6A04" w:rsidRDefault="00AA6A04" w:rsidP="00AA6A04">
            <w:pPr>
              <w:pStyle w:val="TableParagraph"/>
              <w:ind w:right="67"/>
              <w:jc w:val="right"/>
              <w:rPr>
                <w:rFonts w:cs="Times New Roman"/>
                <w:sz w:val="18"/>
                <w:szCs w:val="18"/>
              </w:rPr>
            </w:pPr>
            <w:r>
              <w:rPr>
                <w:rStyle w:val="A4"/>
              </w:rPr>
              <w:t>2 200</w:t>
            </w:r>
          </w:p>
        </w:tc>
      </w:tr>
      <w:tr w:rsidR="00AA6A04" w:rsidRPr="00A7534F" w14:paraId="45D651E1" w14:textId="77777777" w:rsidTr="00786852">
        <w:trPr>
          <w:trHeight w:val="518"/>
        </w:trPr>
        <w:tc>
          <w:tcPr>
            <w:tcW w:w="4587" w:type="dxa"/>
          </w:tcPr>
          <w:p w14:paraId="2E57FAA7" w14:textId="37A21949" w:rsidR="00AA6A04" w:rsidRDefault="00AA6A04" w:rsidP="00AA6A04">
            <w:pPr>
              <w:pStyle w:val="TableParagraph"/>
              <w:ind w:left="80" w:right="245"/>
              <w:rPr>
                <w:rStyle w:val="A4"/>
              </w:rPr>
            </w:pPr>
            <w:r>
              <w:rPr>
                <w:rStyle w:val="A4"/>
              </w:rPr>
              <w:t>a permanent residence permit</w:t>
            </w:r>
          </w:p>
        </w:tc>
        <w:tc>
          <w:tcPr>
            <w:tcW w:w="2643" w:type="dxa"/>
          </w:tcPr>
          <w:p w14:paraId="0037AB05" w14:textId="60B0D697" w:rsidR="00AA6A04" w:rsidRDefault="00AA6A04" w:rsidP="00AA6A04">
            <w:pPr>
              <w:pStyle w:val="TableParagraph"/>
              <w:ind w:left="80"/>
              <w:rPr>
                <w:rStyle w:val="A4"/>
              </w:rPr>
            </w:pPr>
            <w:r>
              <w:rPr>
                <w:rStyle w:val="A4"/>
              </w:rPr>
              <w:t>per permit</w:t>
            </w:r>
          </w:p>
        </w:tc>
        <w:tc>
          <w:tcPr>
            <w:tcW w:w="1275" w:type="dxa"/>
          </w:tcPr>
          <w:p w14:paraId="72A883D4" w14:textId="7B254D39" w:rsidR="00AA6A04" w:rsidRPr="00AA6A04" w:rsidRDefault="00AA6A04" w:rsidP="00AA6A04">
            <w:pPr>
              <w:pStyle w:val="TableParagraph"/>
              <w:ind w:right="67"/>
              <w:jc w:val="right"/>
              <w:rPr>
                <w:rFonts w:cs="Times New Roman"/>
                <w:sz w:val="18"/>
                <w:szCs w:val="18"/>
              </w:rPr>
            </w:pPr>
            <w:r>
              <w:rPr>
                <w:rStyle w:val="A4"/>
              </w:rPr>
              <w:t>20 000</w:t>
            </w:r>
          </w:p>
        </w:tc>
      </w:tr>
      <w:tr w:rsidR="00AA6A04" w:rsidRPr="00A7534F" w14:paraId="232CAC6C" w14:textId="77777777" w:rsidTr="00786852">
        <w:trPr>
          <w:trHeight w:val="518"/>
        </w:trPr>
        <w:tc>
          <w:tcPr>
            <w:tcW w:w="4587" w:type="dxa"/>
          </w:tcPr>
          <w:p w14:paraId="30447EA1" w14:textId="611072E6" w:rsidR="00AA6A04" w:rsidRDefault="00AA6A04" w:rsidP="00AA6A04">
            <w:pPr>
              <w:pStyle w:val="TableParagraph"/>
              <w:ind w:left="80" w:right="245"/>
              <w:rPr>
                <w:rStyle w:val="A4"/>
              </w:rPr>
            </w:pPr>
            <w:r>
              <w:rPr>
                <w:rStyle w:val="A4"/>
              </w:rPr>
              <w:t>a temporary residence permit (TRP) issued in terms of section 27(5) of the Act for the accompanying spouse and dependent children only</w:t>
            </w:r>
          </w:p>
        </w:tc>
        <w:tc>
          <w:tcPr>
            <w:tcW w:w="2643" w:type="dxa"/>
          </w:tcPr>
          <w:p w14:paraId="4EBAC1FA" w14:textId="4F14D0AC" w:rsidR="00AA6A04" w:rsidRDefault="00AA6A04" w:rsidP="00AA6A04">
            <w:pPr>
              <w:pStyle w:val="TableParagraph"/>
              <w:ind w:left="80"/>
              <w:rPr>
                <w:rStyle w:val="A4"/>
              </w:rPr>
            </w:pPr>
            <w:r>
              <w:rPr>
                <w:rStyle w:val="A4"/>
              </w:rPr>
              <w:t>per year</w:t>
            </w:r>
          </w:p>
        </w:tc>
        <w:tc>
          <w:tcPr>
            <w:tcW w:w="1275" w:type="dxa"/>
          </w:tcPr>
          <w:p w14:paraId="6DB06557" w14:textId="6C963EA2" w:rsidR="00AA6A04" w:rsidRPr="00AA6A04" w:rsidRDefault="00AA6A04" w:rsidP="00AA6A04">
            <w:pPr>
              <w:pStyle w:val="TableParagraph"/>
              <w:ind w:right="67"/>
              <w:jc w:val="right"/>
              <w:rPr>
                <w:rFonts w:cs="Times New Roman"/>
                <w:sz w:val="18"/>
                <w:szCs w:val="18"/>
              </w:rPr>
            </w:pPr>
            <w:r>
              <w:rPr>
                <w:rStyle w:val="A4"/>
              </w:rPr>
              <w:t>1 600</w:t>
            </w:r>
          </w:p>
        </w:tc>
      </w:tr>
      <w:tr w:rsidR="00AA6A04" w:rsidRPr="00A7534F" w14:paraId="4814704E" w14:textId="77777777" w:rsidTr="00786852">
        <w:trPr>
          <w:trHeight w:val="518"/>
        </w:trPr>
        <w:tc>
          <w:tcPr>
            <w:tcW w:w="4587" w:type="dxa"/>
          </w:tcPr>
          <w:p w14:paraId="0B0CE40E" w14:textId="5AEDB91F" w:rsidR="00AA6A04" w:rsidRDefault="00AA6A04" w:rsidP="00AA6A04">
            <w:pPr>
              <w:pStyle w:val="TableParagraph"/>
              <w:ind w:left="80" w:right="245"/>
              <w:rPr>
                <w:rStyle w:val="A4"/>
              </w:rPr>
            </w:pPr>
            <w:r>
              <w:rPr>
                <w:rStyle w:val="A4"/>
              </w:rPr>
              <w:t>a certificate of identity</w:t>
            </w:r>
          </w:p>
        </w:tc>
        <w:tc>
          <w:tcPr>
            <w:tcW w:w="2643" w:type="dxa"/>
          </w:tcPr>
          <w:p w14:paraId="089593FA" w14:textId="6CE3C63B" w:rsidR="00AA6A04" w:rsidRDefault="00AA6A04" w:rsidP="00AA6A04">
            <w:pPr>
              <w:pStyle w:val="TableParagraph"/>
              <w:ind w:left="80"/>
              <w:rPr>
                <w:rStyle w:val="A4"/>
              </w:rPr>
            </w:pPr>
            <w:r>
              <w:rPr>
                <w:rStyle w:val="A4"/>
              </w:rPr>
              <w:t>per year</w:t>
            </w:r>
          </w:p>
        </w:tc>
        <w:tc>
          <w:tcPr>
            <w:tcW w:w="1275" w:type="dxa"/>
          </w:tcPr>
          <w:p w14:paraId="6D5A9BB5" w14:textId="7938BBD1" w:rsidR="00AA6A04" w:rsidRPr="00AA6A04" w:rsidRDefault="00AA6A04" w:rsidP="00AA6A04">
            <w:pPr>
              <w:pStyle w:val="TableParagraph"/>
              <w:ind w:right="67"/>
              <w:jc w:val="right"/>
              <w:rPr>
                <w:rFonts w:cs="Times New Roman"/>
                <w:sz w:val="18"/>
                <w:szCs w:val="18"/>
              </w:rPr>
            </w:pPr>
            <w:r>
              <w:rPr>
                <w:rStyle w:val="A4"/>
              </w:rPr>
              <w:t>1 600</w:t>
            </w:r>
          </w:p>
        </w:tc>
      </w:tr>
      <w:tr w:rsidR="00AA6A04" w:rsidRPr="00A7534F" w14:paraId="0B8CAB26" w14:textId="77777777" w:rsidTr="00786852">
        <w:trPr>
          <w:trHeight w:val="518"/>
        </w:trPr>
        <w:tc>
          <w:tcPr>
            <w:tcW w:w="4587" w:type="dxa"/>
          </w:tcPr>
          <w:p w14:paraId="7D62EC8F" w14:textId="108A40D5" w:rsidR="00AA6A04" w:rsidRDefault="00AA6A04" w:rsidP="00AA6A04">
            <w:pPr>
              <w:pStyle w:val="TableParagraph"/>
              <w:ind w:left="80" w:right="245"/>
              <w:rPr>
                <w:rStyle w:val="A4"/>
              </w:rPr>
            </w:pPr>
            <w:r>
              <w:rPr>
                <w:rStyle w:val="A4"/>
              </w:rPr>
              <w:t>any appeal (in respect of visa, permit and certificate of identity applications)</w:t>
            </w:r>
          </w:p>
        </w:tc>
        <w:tc>
          <w:tcPr>
            <w:tcW w:w="2643" w:type="dxa"/>
          </w:tcPr>
          <w:p w14:paraId="571A2581" w14:textId="22E5E141" w:rsidR="00AA6A04" w:rsidRDefault="00AA6A04" w:rsidP="00AA6A04">
            <w:pPr>
              <w:pStyle w:val="TableParagraph"/>
              <w:ind w:left="80"/>
              <w:rPr>
                <w:rStyle w:val="A4"/>
              </w:rPr>
            </w:pPr>
            <w:r>
              <w:rPr>
                <w:rStyle w:val="A4"/>
              </w:rPr>
              <w:t>per appeal</w:t>
            </w:r>
          </w:p>
        </w:tc>
        <w:tc>
          <w:tcPr>
            <w:tcW w:w="1275" w:type="dxa"/>
          </w:tcPr>
          <w:p w14:paraId="211DB3EF" w14:textId="67FF4517" w:rsidR="00AA6A04" w:rsidRPr="00AA6A04" w:rsidRDefault="00AA6A04" w:rsidP="00AA6A04">
            <w:pPr>
              <w:pStyle w:val="TableParagraph"/>
              <w:ind w:right="67"/>
              <w:jc w:val="right"/>
              <w:rPr>
                <w:rFonts w:cs="Times New Roman"/>
                <w:sz w:val="18"/>
                <w:szCs w:val="18"/>
              </w:rPr>
            </w:pPr>
            <w:r>
              <w:rPr>
                <w:rStyle w:val="A4"/>
              </w:rPr>
              <w:t>200</w:t>
            </w:r>
          </w:p>
        </w:tc>
      </w:tr>
    </w:tbl>
    <w:p w14:paraId="7696C286" w14:textId="77777777" w:rsidR="00655CFE" w:rsidRDefault="00655CFE" w:rsidP="00F375DB">
      <w:pPr>
        <w:pStyle w:val="REG-P0"/>
        <w:rPr>
          <w:lang w:val="en-ZA"/>
        </w:rPr>
      </w:pPr>
    </w:p>
    <w:p w14:paraId="53D695EB" w14:textId="22609817" w:rsidR="00FF01D6" w:rsidRPr="006F5948" w:rsidRDefault="00F375DB" w:rsidP="00F375DB">
      <w:pPr>
        <w:pStyle w:val="REG-P0"/>
      </w:pPr>
      <w:r w:rsidRPr="00F375DB">
        <w:rPr>
          <w:lang w:val="en-ZA"/>
        </w:rPr>
        <w:t>and are payable upon the granting of the visa, permit or certificate concerned and before the</w:t>
      </w:r>
      <w:r w:rsidR="00AA6A04">
        <w:rPr>
          <w:lang w:val="en-ZA"/>
        </w:rPr>
        <w:t xml:space="preserve"> </w:t>
      </w:r>
      <w:r w:rsidRPr="00F375DB">
        <w:rPr>
          <w:lang w:val="en-ZA"/>
        </w:rPr>
        <w:t>issuing thereof</w:t>
      </w:r>
      <w:r w:rsidR="00F237A4" w:rsidRPr="006F5948">
        <w:t>.</w:t>
      </w:r>
    </w:p>
    <w:p w14:paraId="6A422CAA" w14:textId="77777777" w:rsidR="00F237A4" w:rsidRDefault="00F237A4" w:rsidP="00F237A4">
      <w:pPr>
        <w:autoSpaceDE w:val="0"/>
        <w:autoSpaceDN w:val="0"/>
        <w:adjustRightInd w:val="0"/>
      </w:pPr>
    </w:p>
    <w:p w14:paraId="27843FB3" w14:textId="1D4AEC3D" w:rsidR="00EF60EE" w:rsidRDefault="00EF60EE" w:rsidP="00EF60EE">
      <w:pPr>
        <w:pStyle w:val="AS-P-Amend"/>
      </w:pPr>
      <w:r>
        <w:t>[</w:t>
      </w:r>
      <w:r w:rsidR="00623317">
        <w:t xml:space="preserve">Subregulation (2) is </w:t>
      </w:r>
      <w:r w:rsidR="00623317">
        <w:t xml:space="preserve">amended by </w:t>
      </w:r>
      <w:r w:rsidR="00A6311E" w:rsidRPr="009165FF">
        <w:t>GN 153/2021</w:t>
      </w:r>
      <w:r w:rsidR="00623317">
        <w:t xml:space="preserve"> and </w:t>
      </w:r>
      <w:r w:rsidR="00A6311E">
        <w:t xml:space="preserve">substituted by </w:t>
      </w:r>
      <w:r>
        <w:t>GN 88/2025.]</w:t>
      </w:r>
    </w:p>
    <w:p w14:paraId="011CE703" w14:textId="77777777" w:rsidR="00EF60EE" w:rsidRPr="006F5948" w:rsidRDefault="00EF60EE" w:rsidP="00F237A4">
      <w:pPr>
        <w:autoSpaceDE w:val="0"/>
        <w:autoSpaceDN w:val="0"/>
        <w:adjustRightInd w:val="0"/>
      </w:pPr>
    </w:p>
    <w:p w14:paraId="197CFAC4" w14:textId="41C799FC" w:rsidR="00DC59A1" w:rsidRDefault="00DC59A1" w:rsidP="00061F07">
      <w:pPr>
        <w:pStyle w:val="REG-Amend"/>
      </w:pPr>
      <w:r w:rsidRPr="009165FF">
        <w:t>[</w:t>
      </w:r>
      <w:r w:rsidR="00A7534F" w:rsidRPr="009165FF">
        <w:t>R</w:t>
      </w:r>
      <w:r w:rsidR="00061F07" w:rsidRPr="009165FF">
        <w:t>egulation 24</w:t>
      </w:r>
      <w:r w:rsidR="00A7534F" w:rsidRPr="009165FF">
        <w:t xml:space="preserve"> is</w:t>
      </w:r>
      <w:r w:rsidR="00061F07" w:rsidRPr="009165FF">
        <w:t xml:space="preserve"> substituted </w:t>
      </w:r>
      <w:r w:rsidR="00A6311E">
        <w:t xml:space="preserve">in its entirety by </w:t>
      </w:r>
      <w:r w:rsidR="00061F07" w:rsidRPr="009165FF">
        <w:t>GN 82/2008</w:t>
      </w:r>
      <w:r w:rsidR="00A6311E">
        <w:t xml:space="preserve"> and </w:t>
      </w:r>
      <w:r w:rsidR="00F237A4" w:rsidRPr="009165FF">
        <w:t xml:space="preserve">GN </w:t>
      </w:r>
      <w:r w:rsidR="00FF01D6" w:rsidRPr="009165FF">
        <w:t>13</w:t>
      </w:r>
      <w:r w:rsidR="00F261BE" w:rsidRPr="009165FF">
        <w:t>8</w:t>
      </w:r>
      <w:r w:rsidR="00FF01D6" w:rsidRPr="009165FF">
        <w:t>/201</w:t>
      </w:r>
      <w:r w:rsidR="00F261BE" w:rsidRPr="009165FF">
        <w:t>8</w:t>
      </w:r>
      <w:r w:rsidR="00A7534F" w:rsidRPr="009165FF">
        <w:t>.</w:t>
      </w:r>
      <w:r>
        <w:t xml:space="preserve"> </w:t>
      </w:r>
    </w:p>
    <w:p w14:paraId="07B85CDD" w14:textId="2AF90C56" w:rsidR="00061F07" w:rsidRPr="006F5948" w:rsidRDefault="00DC59A1" w:rsidP="00061F07">
      <w:pPr>
        <w:pStyle w:val="REG-Amend"/>
      </w:pPr>
      <w:r w:rsidRPr="00AA6A04">
        <w:t xml:space="preserve">Note that there </w:t>
      </w:r>
      <w:r w:rsidR="001F5F41">
        <w:t xml:space="preserve">appears to be </w:t>
      </w:r>
      <w:r w:rsidRPr="00AA6A04">
        <w:t>some overlap and</w:t>
      </w:r>
      <w:r w:rsidR="001F5F41">
        <w:t xml:space="preserve"> </w:t>
      </w:r>
      <w:r w:rsidRPr="00AA6A04">
        <w:t xml:space="preserve">contradiction between </w:t>
      </w:r>
      <w:r w:rsidRPr="00AA6A04">
        <w:br/>
      </w:r>
      <w:r w:rsidR="001E22CA" w:rsidRPr="00AA6A04">
        <w:t>the current version of this re</w:t>
      </w:r>
      <w:r w:rsidRPr="00AA6A04">
        <w:t>g</w:t>
      </w:r>
      <w:r w:rsidR="001E22CA" w:rsidRPr="00AA6A04">
        <w:t>u</w:t>
      </w:r>
      <w:r w:rsidRPr="00AA6A04">
        <w:t>lati</w:t>
      </w:r>
      <w:r w:rsidR="001E22CA" w:rsidRPr="00AA6A04">
        <w:t>o</w:t>
      </w:r>
      <w:r w:rsidRPr="00AA6A04">
        <w:t xml:space="preserve">n and </w:t>
      </w:r>
      <w:r w:rsidR="001E22CA" w:rsidRPr="00AA6A04">
        <w:t>r</w:t>
      </w:r>
      <w:r w:rsidRPr="00AA6A04">
        <w:t>egulation 29.</w:t>
      </w:r>
      <w:r w:rsidR="00FF01D6" w:rsidRPr="00AA6A04">
        <w:t>]</w:t>
      </w:r>
    </w:p>
    <w:p w14:paraId="46CF3B5D" w14:textId="77777777" w:rsidR="00061F07" w:rsidRPr="006F5948" w:rsidRDefault="00061F07" w:rsidP="00C4228B">
      <w:pPr>
        <w:pStyle w:val="REG-P0"/>
        <w:rPr>
          <w:i/>
          <w:szCs w:val="24"/>
        </w:rPr>
      </w:pPr>
    </w:p>
    <w:p w14:paraId="172537A7" w14:textId="77777777" w:rsidR="00625ABF" w:rsidRPr="006F5948" w:rsidRDefault="00625ABF" w:rsidP="00C4228B">
      <w:pPr>
        <w:pStyle w:val="REG-P0"/>
        <w:rPr>
          <w:b/>
          <w:szCs w:val="24"/>
        </w:rPr>
      </w:pPr>
      <w:r w:rsidRPr="006F5948">
        <w:rPr>
          <w:b/>
          <w:szCs w:val="24"/>
        </w:rPr>
        <w:t>Provisional permits to enter Namibia</w:t>
      </w:r>
    </w:p>
    <w:p w14:paraId="09D4C57B" w14:textId="77777777" w:rsidR="00625ABF" w:rsidRPr="006F5948" w:rsidRDefault="00625ABF" w:rsidP="00C4228B">
      <w:pPr>
        <w:pStyle w:val="REG-P1"/>
      </w:pPr>
    </w:p>
    <w:p w14:paraId="42A8C1EC" w14:textId="55F3F959" w:rsidR="00625ABF" w:rsidRPr="006F5948" w:rsidRDefault="00625ABF" w:rsidP="00C4228B">
      <w:pPr>
        <w:pStyle w:val="REG-P1"/>
        <w:rPr>
          <w:szCs w:val="24"/>
        </w:rPr>
      </w:pPr>
      <w:r w:rsidRPr="006F5948">
        <w:rPr>
          <w:b/>
          <w:szCs w:val="23"/>
        </w:rPr>
        <w:t>25.</w:t>
      </w:r>
      <w:r w:rsidRPr="006F5948">
        <w:rPr>
          <w:szCs w:val="23"/>
        </w:rPr>
        <w:tab/>
      </w:r>
      <w:r w:rsidR="00C4228B" w:rsidRPr="006F5948">
        <w:t>(1</w:t>
      </w:r>
      <w:r w:rsidRPr="006F5948">
        <w:t xml:space="preserve">) </w:t>
      </w:r>
      <w:r w:rsidR="00C4228B" w:rsidRPr="006F5948">
        <w:tab/>
      </w:r>
      <w:r w:rsidRPr="006F5948">
        <w:rPr>
          <w:szCs w:val="24"/>
        </w:rPr>
        <w:t xml:space="preserve">A provisional permit to enter Namibia referred to in section 11(1) shall substantially be in the form of Annexure </w:t>
      </w:r>
      <w:r w:rsidR="00851E9C" w:rsidRPr="006F5948">
        <w:rPr>
          <w:szCs w:val="24"/>
        </w:rPr>
        <w:t>“</w:t>
      </w:r>
      <w:r w:rsidRPr="006F5948">
        <w:rPr>
          <w:szCs w:val="24"/>
        </w:rPr>
        <w:t>X</w:t>
      </w:r>
      <w:r w:rsidR="00851E9C" w:rsidRPr="006F5948">
        <w:rPr>
          <w:szCs w:val="24"/>
        </w:rPr>
        <w:t>”</w:t>
      </w:r>
      <w:r w:rsidRPr="006F5948">
        <w:rPr>
          <w:szCs w:val="24"/>
        </w:rPr>
        <w:t>.</w:t>
      </w:r>
    </w:p>
    <w:p w14:paraId="5F244416" w14:textId="799AE9A8" w:rsidR="00625ABF" w:rsidRDefault="00625ABF" w:rsidP="00C4228B">
      <w:pPr>
        <w:pStyle w:val="REG-P0"/>
      </w:pPr>
    </w:p>
    <w:p w14:paraId="4702C74B" w14:textId="2D3F5DC6" w:rsidR="001D7A4D" w:rsidRDefault="001D7A4D" w:rsidP="001D7A4D">
      <w:pPr>
        <w:pStyle w:val="AS-P-Amend"/>
      </w:pPr>
      <w:r>
        <w:t>[</w:t>
      </w:r>
      <w:r w:rsidRPr="00056F47">
        <w:t>The sub</w:t>
      </w:r>
      <w:r>
        <w:t xml:space="preserve">regulation </w:t>
      </w:r>
      <w:r w:rsidRPr="00056F47">
        <w:t>number “(1)” appears to be in error as there are no additional sub</w:t>
      </w:r>
      <w:r>
        <w:t>regulations.]</w:t>
      </w:r>
    </w:p>
    <w:p w14:paraId="3E1C94BB" w14:textId="77777777" w:rsidR="001D7A4D" w:rsidRPr="001D7A4D" w:rsidRDefault="001D7A4D" w:rsidP="001D7A4D">
      <w:pPr>
        <w:pStyle w:val="AS-P-Amend"/>
      </w:pPr>
    </w:p>
    <w:p w14:paraId="0D54F987" w14:textId="77777777" w:rsidR="00625ABF" w:rsidRPr="006F5948" w:rsidRDefault="00625ABF" w:rsidP="00C4228B">
      <w:pPr>
        <w:pStyle w:val="REG-P0"/>
        <w:rPr>
          <w:b/>
        </w:rPr>
      </w:pPr>
      <w:r w:rsidRPr="006F5948">
        <w:rPr>
          <w:b/>
        </w:rPr>
        <w:t>Certificate of identity</w:t>
      </w:r>
    </w:p>
    <w:p w14:paraId="0FF57B59" w14:textId="77777777" w:rsidR="00625ABF" w:rsidRPr="006F5948" w:rsidRDefault="00625ABF" w:rsidP="00C4228B">
      <w:pPr>
        <w:pStyle w:val="REG-P1"/>
      </w:pPr>
    </w:p>
    <w:p w14:paraId="5789CDDD" w14:textId="26C12D4F" w:rsidR="00625ABF" w:rsidRPr="006F5948" w:rsidRDefault="00625ABF" w:rsidP="00C4228B">
      <w:pPr>
        <w:pStyle w:val="REG-P1"/>
        <w:rPr>
          <w:szCs w:val="24"/>
        </w:rPr>
      </w:pPr>
      <w:r w:rsidRPr="006F5948">
        <w:rPr>
          <w:b/>
          <w:szCs w:val="23"/>
        </w:rPr>
        <w:t>26.</w:t>
      </w:r>
      <w:r w:rsidRPr="006F5948">
        <w:rPr>
          <w:szCs w:val="23"/>
        </w:rPr>
        <w:tab/>
      </w:r>
      <w:r w:rsidR="00C4228B" w:rsidRPr="006F5948">
        <w:t>(1</w:t>
      </w:r>
      <w:r w:rsidRPr="006F5948">
        <w:t xml:space="preserve">) </w:t>
      </w:r>
      <w:r w:rsidR="00C4228B" w:rsidRPr="006F5948">
        <w:tab/>
      </w:r>
      <w:r w:rsidRPr="006F5948">
        <w:rPr>
          <w:szCs w:val="24"/>
        </w:rPr>
        <w:t xml:space="preserve">An application for the granting of a certificate of identity referred to in section 38 shall be in the form of Annexure </w:t>
      </w:r>
      <w:r w:rsidR="00851E9C" w:rsidRPr="006F5948">
        <w:rPr>
          <w:szCs w:val="24"/>
        </w:rPr>
        <w:t>‘</w:t>
      </w:r>
      <w:r w:rsidRPr="006F5948">
        <w:rPr>
          <w:szCs w:val="24"/>
        </w:rPr>
        <w:t>Y</w:t>
      </w:r>
      <w:r w:rsidR="00851E9C" w:rsidRPr="006F5948">
        <w:rPr>
          <w:szCs w:val="24"/>
        </w:rPr>
        <w:t>’</w:t>
      </w:r>
      <w:r w:rsidRPr="006F5948">
        <w:rPr>
          <w:szCs w:val="24"/>
        </w:rPr>
        <w:t xml:space="preserve"> and shall be lodged with the Chief of Immigration.</w:t>
      </w:r>
    </w:p>
    <w:p w14:paraId="5CAB6A87" w14:textId="77777777" w:rsidR="00625ABF" w:rsidRPr="006F5948" w:rsidRDefault="00625ABF" w:rsidP="00C4228B">
      <w:pPr>
        <w:pStyle w:val="REG-P1"/>
        <w:rPr>
          <w:szCs w:val="20"/>
        </w:rPr>
      </w:pPr>
    </w:p>
    <w:p w14:paraId="3722B5AE" w14:textId="10B524E9" w:rsidR="00625ABF" w:rsidRPr="006F5948" w:rsidRDefault="00625ABF" w:rsidP="00C4228B">
      <w:pPr>
        <w:pStyle w:val="REG-P1"/>
        <w:rPr>
          <w:szCs w:val="24"/>
        </w:rPr>
      </w:pPr>
      <w:r w:rsidRPr="006F5948">
        <w:rPr>
          <w:szCs w:val="24"/>
        </w:rPr>
        <w:t xml:space="preserve">(2) </w:t>
      </w:r>
      <w:r w:rsidR="00C4228B" w:rsidRPr="006F5948">
        <w:rPr>
          <w:szCs w:val="24"/>
        </w:rPr>
        <w:tab/>
      </w:r>
      <w:r w:rsidRPr="006F5948">
        <w:rPr>
          <w:szCs w:val="24"/>
        </w:rPr>
        <w:t xml:space="preserve">A certificate of identity referred to in section 38 shall be issued by the Chief of Immigration substantially in the form of Annexure </w:t>
      </w:r>
      <w:r w:rsidR="00851E9C" w:rsidRPr="006F5948">
        <w:rPr>
          <w:szCs w:val="24"/>
        </w:rPr>
        <w:t>“</w:t>
      </w:r>
      <w:r w:rsidRPr="006F5948">
        <w:rPr>
          <w:szCs w:val="24"/>
        </w:rPr>
        <w:t>Z</w:t>
      </w:r>
      <w:r w:rsidR="00851E9C" w:rsidRPr="006F5948">
        <w:rPr>
          <w:szCs w:val="24"/>
        </w:rPr>
        <w:t>”</w:t>
      </w:r>
      <w:r w:rsidRPr="006F5948">
        <w:rPr>
          <w:szCs w:val="24"/>
        </w:rPr>
        <w:t>.</w:t>
      </w:r>
    </w:p>
    <w:p w14:paraId="49A0989F" w14:textId="77777777" w:rsidR="00625ABF" w:rsidRPr="006F5948" w:rsidRDefault="00625ABF" w:rsidP="00C4228B">
      <w:pPr>
        <w:pStyle w:val="REG-P0"/>
        <w:rPr>
          <w:i/>
        </w:rPr>
      </w:pPr>
    </w:p>
    <w:p w14:paraId="310BDF62" w14:textId="77777777" w:rsidR="00625ABF" w:rsidRPr="006F5948" w:rsidRDefault="00625ABF" w:rsidP="00C4228B">
      <w:pPr>
        <w:pStyle w:val="REG-P0"/>
        <w:rPr>
          <w:b/>
        </w:rPr>
      </w:pPr>
      <w:r w:rsidRPr="006F5948">
        <w:rPr>
          <w:b/>
        </w:rPr>
        <w:t>Warrants</w:t>
      </w:r>
      <w:r w:rsidR="00C4228B" w:rsidRPr="006F5948">
        <w:rPr>
          <w:b/>
        </w:rPr>
        <w:t xml:space="preserve"> </w:t>
      </w:r>
      <w:r w:rsidRPr="006F5948">
        <w:rPr>
          <w:b/>
        </w:rPr>
        <w:t>for removal</w:t>
      </w:r>
    </w:p>
    <w:p w14:paraId="2F85815A" w14:textId="77777777" w:rsidR="00625ABF" w:rsidRPr="006F5948" w:rsidRDefault="00625ABF" w:rsidP="00C4228B">
      <w:pPr>
        <w:pStyle w:val="REG-P0"/>
        <w:rPr>
          <w:i/>
          <w:szCs w:val="20"/>
        </w:rPr>
      </w:pPr>
    </w:p>
    <w:p w14:paraId="2FC02FDD" w14:textId="5FCF5E05" w:rsidR="00625ABF" w:rsidRPr="006F5948" w:rsidRDefault="00625ABF" w:rsidP="00C4228B">
      <w:pPr>
        <w:pStyle w:val="REG-P1"/>
        <w:rPr>
          <w:szCs w:val="24"/>
        </w:rPr>
      </w:pPr>
      <w:r w:rsidRPr="006F5948">
        <w:rPr>
          <w:b/>
        </w:rPr>
        <w:t>27.</w:t>
      </w:r>
      <w:r w:rsidRPr="006F5948">
        <w:tab/>
      </w:r>
      <w:r w:rsidR="00C4228B" w:rsidRPr="006F5948">
        <w:t>(1</w:t>
      </w:r>
      <w:r w:rsidRPr="006F5948">
        <w:t xml:space="preserve">) </w:t>
      </w:r>
      <w:r w:rsidR="00C4228B" w:rsidRPr="006F5948">
        <w:tab/>
      </w:r>
      <w:r w:rsidRPr="006F5948">
        <w:rPr>
          <w:szCs w:val="24"/>
        </w:rPr>
        <w:t xml:space="preserve">A warrant for the removal of a prohibited immigrant from Namibia in accordance with section 44(9) shall be substantially in the form of Annexure </w:t>
      </w:r>
      <w:r w:rsidR="00851E9C" w:rsidRPr="006F5948">
        <w:rPr>
          <w:szCs w:val="24"/>
        </w:rPr>
        <w:t>“</w:t>
      </w:r>
      <w:r w:rsidRPr="006F5948">
        <w:rPr>
          <w:szCs w:val="24"/>
        </w:rPr>
        <w:t>AB</w:t>
      </w:r>
      <w:r w:rsidR="00851E9C" w:rsidRPr="006F5948">
        <w:rPr>
          <w:szCs w:val="24"/>
        </w:rPr>
        <w:t>”</w:t>
      </w:r>
      <w:r w:rsidRPr="006F5948">
        <w:rPr>
          <w:szCs w:val="24"/>
        </w:rPr>
        <w:t>.</w:t>
      </w:r>
    </w:p>
    <w:p w14:paraId="7AF906C6" w14:textId="77777777" w:rsidR="00625ABF" w:rsidRPr="006F5948" w:rsidRDefault="00625ABF" w:rsidP="00C4228B">
      <w:pPr>
        <w:pStyle w:val="REG-P1"/>
      </w:pPr>
    </w:p>
    <w:p w14:paraId="3E85E3CC" w14:textId="08360AF4" w:rsidR="00625ABF" w:rsidRPr="006F5948" w:rsidRDefault="00625ABF" w:rsidP="00C4228B">
      <w:pPr>
        <w:pStyle w:val="REG-P1"/>
        <w:rPr>
          <w:szCs w:val="24"/>
        </w:rPr>
      </w:pPr>
      <w:r w:rsidRPr="006F5948">
        <w:rPr>
          <w:szCs w:val="24"/>
        </w:rPr>
        <w:lastRenderedPageBreak/>
        <w:t>(2)</w:t>
      </w:r>
      <w:r w:rsidRPr="006F5948">
        <w:rPr>
          <w:szCs w:val="24"/>
        </w:rPr>
        <w:tab/>
        <w:t xml:space="preserve">A warrant for the removal of a person from Namibia in accordance with section 49 shall be substantially in the form of Annexure </w:t>
      </w:r>
      <w:r w:rsidR="00851E9C" w:rsidRPr="006F5948">
        <w:rPr>
          <w:szCs w:val="24"/>
        </w:rPr>
        <w:t>“</w:t>
      </w:r>
      <w:r w:rsidRPr="006F5948">
        <w:rPr>
          <w:szCs w:val="24"/>
        </w:rPr>
        <w:t>AC</w:t>
      </w:r>
      <w:r w:rsidR="00851E9C" w:rsidRPr="006F5948">
        <w:rPr>
          <w:szCs w:val="24"/>
        </w:rPr>
        <w:t>”</w:t>
      </w:r>
      <w:r w:rsidRPr="006F5948">
        <w:rPr>
          <w:szCs w:val="24"/>
        </w:rPr>
        <w:t>.</w:t>
      </w:r>
    </w:p>
    <w:p w14:paraId="3180EB57" w14:textId="77777777" w:rsidR="00625ABF" w:rsidRPr="006F5948" w:rsidRDefault="00625ABF" w:rsidP="00C4228B">
      <w:pPr>
        <w:pStyle w:val="REG-P1"/>
      </w:pPr>
    </w:p>
    <w:p w14:paraId="39D14777" w14:textId="5C043594" w:rsidR="00625ABF" w:rsidRPr="006F5948" w:rsidRDefault="00625ABF" w:rsidP="00C4228B">
      <w:pPr>
        <w:pStyle w:val="REG-P1"/>
        <w:rPr>
          <w:szCs w:val="24"/>
        </w:rPr>
      </w:pPr>
      <w:r w:rsidRPr="006F5948">
        <w:rPr>
          <w:szCs w:val="24"/>
        </w:rPr>
        <w:t>(3)</w:t>
      </w:r>
      <w:r w:rsidRPr="006F5948">
        <w:rPr>
          <w:szCs w:val="24"/>
        </w:rPr>
        <w:tab/>
        <w:t>A warrant for the removal from Namibia of a person in accordance with section 50 shall be substantially in the form of Annexure</w:t>
      </w:r>
      <w:r w:rsidR="00C4228B" w:rsidRPr="006F5948">
        <w:rPr>
          <w:szCs w:val="24"/>
        </w:rPr>
        <w:t xml:space="preserve"> </w:t>
      </w:r>
      <w:r w:rsidR="00851E9C" w:rsidRPr="006F5948">
        <w:rPr>
          <w:szCs w:val="24"/>
        </w:rPr>
        <w:t>“</w:t>
      </w:r>
      <w:r w:rsidRPr="006F5948">
        <w:rPr>
          <w:szCs w:val="24"/>
        </w:rPr>
        <w:t>AD</w:t>
      </w:r>
      <w:r w:rsidR="00851E9C" w:rsidRPr="006F5948">
        <w:rPr>
          <w:szCs w:val="24"/>
        </w:rPr>
        <w:t>”</w:t>
      </w:r>
      <w:r w:rsidRPr="006F5948">
        <w:rPr>
          <w:szCs w:val="24"/>
        </w:rPr>
        <w:t>.</w:t>
      </w:r>
    </w:p>
    <w:p w14:paraId="2CAF786C" w14:textId="77777777" w:rsidR="00625ABF" w:rsidRPr="006F5948" w:rsidRDefault="00625ABF" w:rsidP="00C4228B">
      <w:pPr>
        <w:pStyle w:val="REG-P0"/>
        <w:rPr>
          <w:i/>
        </w:rPr>
      </w:pPr>
    </w:p>
    <w:p w14:paraId="62AB990E" w14:textId="77777777" w:rsidR="00625ABF" w:rsidRPr="006F5948" w:rsidRDefault="00625ABF" w:rsidP="00C4228B">
      <w:pPr>
        <w:pStyle w:val="REG-P0"/>
        <w:rPr>
          <w:b/>
        </w:rPr>
      </w:pPr>
      <w:r w:rsidRPr="006F5948">
        <w:rPr>
          <w:b/>
        </w:rPr>
        <w:t>Refusal of entry into Namibia</w:t>
      </w:r>
    </w:p>
    <w:p w14:paraId="6C1B9569" w14:textId="77777777" w:rsidR="00625ABF" w:rsidRPr="006F5948" w:rsidRDefault="00625ABF" w:rsidP="00C4228B">
      <w:pPr>
        <w:pStyle w:val="REG-P0"/>
        <w:rPr>
          <w:i/>
          <w:szCs w:val="20"/>
        </w:rPr>
      </w:pPr>
    </w:p>
    <w:p w14:paraId="793FC97D" w14:textId="2186DD6A" w:rsidR="00625ABF" w:rsidRPr="006F5948" w:rsidRDefault="00625ABF" w:rsidP="00C4228B">
      <w:pPr>
        <w:pStyle w:val="REG-P1"/>
      </w:pPr>
      <w:r w:rsidRPr="006F5948">
        <w:rPr>
          <w:b/>
        </w:rPr>
        <w:t>28.</w:t>
      </w:r>
      <w:r w:rsidRPr="006F5948">
        <w:tab/>
        <w:t xml:space="preserve">A notice by an immigration officer to any person refusing such person entry into Namibia in accordance with the provisions of section 10 shall be substantially in the form of Annexure </w:t>
      </w:r>
      <w:r w:rsidR="00851E9C" w:rsidRPr="006F5948">
        <w:t>“</w:t>
      </w:r>
      <w:r w:rsidRPr="006F5948">
        <w:t>AE</w:t>
      </w:r>
      <w:r w:rsidR="00851E9C" w:rsidRPr="006F5948">
        <w:t>”</w:t>
      </w:r>
      <w:r w:rsidRPr="006F5948">
        <w:t>.</w:t>
      </w:r>
    </w:p>
    <w:p w14:paraId="1F21B36D" w14:textId="77777777" w:rsidR="00625ABF" w:rsidRPr="006F5948" w:rsidRDefault="00625ABF" w:rsidP="00C4228B">
      <w:pPr>
        <w:pStyle w:val="REG-P0"/>
      </w:pPr>
    </w:p>
    <w:p w14:paraId="6AED2F8A" w14:textId="77777777" w:rsidR="00625ABF" w:rsidRPr="006F5948" w:rsidRDefault="00625ABF" w:rsidP="00C4228B">
      <w:pPr>
        <w:pStyle w:val="REG-P0"/>
        <w:rPr>
          <w:b/>
          <w:szCs w:val="24"/>
        </w:rPr>
      </w:pPr>
      <w:r w:rsidRPr="006F5948">
        <w:rPr>
          <w:b/>
          <w:szCs w:val="24"/>
        </w:rPr>
        <w:t>Fees payable in respect of permits or certificates</w:t>
      </w:r>
    </w:p>
    <w:p w14:paraId="2845C442" w14:textId="77777777" w:rsidR="00625ABF" w:rsidRPr="006F5948" w:rsidRDefault="00625ABF" w:rsidP="00C4228B">
      <w:pPr>
        <w:pStyle w:val="REG-P0"/>
        <w:rPr>
          <w:i/>
          <w:szCs w:val="20"/>
        </w:rPr>
      </w:pPr>
    </w:p>
    <w:p w14:paraId="1786ED06" w14:textId="77777777" w:rsidR="004C40FB" w:rsidRPr="006F5948" w:rsidRDefault="00625ABF" w:rsidP="004C40FB">
      <w:pPr>
        <w:pStyle w:val="REG-P1"/>
      </w:pPr>
      <w:r w:rsidRPr="006F5948">
        <w:rPr>
          <w:b/>
        </w:rPr>
        <w:t>29.</w:t>
      </w:r>
      <w:r w:rsidRPr="006F5948">
        <w:tab/>
        <w:t xml:space="preserve">(1) </w:t>
      </w:r>
      <w:r w:rsidR="00C4228B" w:rsidRPr="006F5948">
        <w:tab/>
      </w:r>
      <w:r w:rsidR="004C40FB" w:rsidRPr="006F5948">
        <w:t>The following fees are payable in respect of -</w:t>
      </w:r>
    </w:p>
    <w:p w14:paraId="2E3FB8E0" w14:textId="77777777" w:rsidR="004C40FB" w:rsidRPr="006F5948" w:rsidRDefault="004C40FB" w:rsidP="004C40FB">
      <w:pPr>
        <w:pStyle w:val="REG-P1"/>
      </w:pPr>
    </w:p>
    <w:p w14:paraId="5DA43DF8" w14:textId="77777777" w:rsidR="004C40FB" w:rsidRPr="006F5948" w:rsidRDefault="004C40FB" w:rsidP="004C40FB">
      <w:pPr>
        <w:pStyle w:val="REG-Pa"/>
      </w:pPr>
      <w:r w:rsidRPr="006F5948">
        <w:t xml:space="preserve">(a) </w:t>
      </w:r>
      <w:r w:rsidRPr="006F5948">
        <w:tab/>
        <w:t>application for</w:t>
      </w:r>
    </w:p>
    <w:p w14:paraId="00EA2FB6" w14:textId="77777777" w:rsidR="004C40FB" w:rsidRPr="006F5948" w:rsidRDefault="004C40FB" w:rsidP="004C40FB">
      <w:pPr>
        <w:pStyle w:val="REG-P1"/>
      </w:pPr>
    </w:p>
    <w:p w14:paraId="3334F9B6" w14:textId="053C0A6B" w:rsidR="004C40FB" w:rsidRPr="006F5948" w:rsidRDefault="004C40FB" w:rsidP="00C738BB">
      <w:pPr>
        <w:pStyle w:val="REG-Pi"/>
      </w:pPr>
      <w:r w:rsidRPr="006F5948">
        <w:t xml:space="preserve">(i) </w:t>
      </w:r>
      <w:r w:rsidRPr="006F5948">
        <w:tab/>
        <w:t xml:space="preserve">a permanent residence permit (form </w:t>
      </w:r>
      <w:r w:rsidR="00851E9C" w:rsidRPr="006F5948">
        <w:t>“</w:t>
      </w:r>
      <w:r w:rsidRPr="006F5948">
        <w:t>F</w:t>
      </w:r>
      <w:r w:rsidR="00F261BE">
        <w:t>”</w:t>
      </w:r>
      <w:r w:rsidRPr="006F5948">
        <w:t>);</w:t>
      </w:r>
    </w:p>
    <w:p w14:paraId="125C957C" w14:textId="77777777" w:rsidR="004C40FB" w:rsidRPr="006F5948" w:rsidRDefault="004C40FB" w:rsidP="00C738BB">
      <w:pPr>
        <w:pStyle w:val="REG-Pi"/>
      </w:pPr>
    </w:p>
    <w:p w14:paraId="04DF7747" w14:textId="10CE6F67" w:rsidR="004C40FB" w:rsidRPr="006F5948" w:rsidRDefault="004C40FB" w:rsidP="00C738BB">
      <w:pPr>
        <w:pStyle w:val="REG-Pi"/>
      </w:pPr>
      <w:r w:rsidRPr="006F5948">
        <w:t xml:space="preserve">(ii) </w:t>
      </w:r>
      <w:r w:rsidRPr="006F5948">
        <w:tab/>
        <w:t xml:space="preserve">a permanent residence permit (spouse, dependent child or parent- form </w:t>
      </w:r>
      <w:r w:rsidR="00851E9C" w:rsidRPr="006F5948">
        <w:t>“</w:t>
      </w:r>
      <w:r w:rsidRPr="006F5948">
        <w:t>G</w:t>
      </w:r>
      <w:r w:rsidR="00851E9C" w:rsidRPr="006F5948">
        <w:t>”</w:t>
      </w:r>
      <w:r w:rsidRPr="006F5948">
        <w:t>);</w:t>
      </w:r>
    </w:p>
    <w:p w14:paraId="0BEF83A0" w14:textId="77777777" w:rsidR="004C40FB" w:rsidRPr="006F5948" w:rsidRDefault="004C40FB" w:rsidP="00C738BB">
      <w:pPr>
        <w:pStyle w:val="REG-Pi"/>
      </w:pPr>
    </w:p>
    <w:p w14:paraId="7E993C05" w14:textId="10D6AA92" w:rsidR="004C40FB" w:rsidRPr="006F5948" w:rsidRDefault="004C40FB" w:rsidP="00C738BB">
      <w:pPr>
        <w:pStyle w:val="REG-Pi"/>
      </w:pPr>
      <w:r w:rsidRPr="006F5948">
        <w:t xml:space="preserve">(iii) </w:t>
      </w:r>
      <w:r w:rsidRPr="006F5948">
        <w:tab/>
        <w:t xml:space="preserve">an employment permit (form </w:t>
      </w:r>
      <w:r w:rsidR="00851E9C" w:rsidRPr="006F5948">
        <w:t>“</w:t>
      </w:r>
      <w:r w:rsidRPr="006F5948">
        <w:t>M</w:t>
      </w:r>
      <w:r w:rsidR="00851E9C" w:rsidRPr="006F5948">
        <w:t>”</w:t>
      </w:r>
      <w:r w:rsidRPr="006F5948">
        <w:t>);</w:t>
      </w:r>
    </w:p>
    <w:p w14:paraId="57A0786D" w14:textId="77777777" w:rsidR="004C40FB" w:rsidRPr="006F5948" w:rsidRDefault="004C40FB" w:rsidP="00C738BB">
      <w:pPr>
        <w:pStyle w:val="REG-Pi"/>
      </w:pPr>
    </w:p>
    <w:p w14:paraId="4238BF58" w14:textId="2C3389BA" w:rsidR="004C40FB" w:rsidRPr="006F5948" w:rsidRDefault="004C40FB" w:rsidP="00C738BB">
      <w:pPr>
        <w:pStyle w:val="REG-Pi"/>
      </w:pPr>
      <w:r w:rsidRPr="006F5948">
        <w:t xml:space="preserve">(iv) </w:t>
      </w:r>
      <w:r w:rsidRPr="006F5948">
        <w:tab/>
        <w:t xml:space="preserve">a study permit (form </w:t>
      </w:r>
      <w:r w:rsidR="00851E9C" w:rsidRPr="006F5948">
        <w:t>“</w:t>
      </w:r>
      <w:r w:rsidRPr="006F5948">
        <w:t>R</w:t>
      </w:r>
      <w:r w:rsidR="00851E9C" w:rsidRPr="006F5948">
        <w:t>”</w:t>
      </w:r>
      <w:r w:rsidRPr="006F5948">
        <w:t>);</w:t>
      </w:r>
    </w:p>
    <w:p w14:paraId="16117354" w14:textId="77777777" w:rsidR="004C40FB" w:rsidRPr="006F5948" w:rsidRDefault="004C40FB" w:rsidP="00C738BB">
      <w:pPr>
        <w:pStyle w:val="REG-Pi"/>
      </w:pPr>
    </w:p>
    <w:p w14:paraId="3682279F" w14:textId="05EA86BE" w:rsidR="004C40FB" w:rsidRPr="006F5948" w:rsidRDefault="004C40FB" w:rsidP="00C738BB">
      <w:pPr>
        <w:pStyle w:val="REG-Pi"/>
      </w:pPr>
      <w:r w:rsidRPr="006F5948">
        <w:t xml:space="preserve">(v) </w:t>
      </w:r>
      <w:r w:rsidRPr="006F5948">
        <w:tab/>
        <w:t xml:space="preserve">a renewal of an employment or study permit (form </w:t>
      </w:r>
      <w:r w:rsidR="00851E9C" w:rsidRPr="006F5948">
        <w:t>“</w:t>
      </w:r>
      <w:r w:rsidRPr="006F5948">
        <w:t>D</w:t>
      </w:r>
      <w:r w:rsidR="00851E9C" w:rsidRPr="006F5948">
        <w:t>”</w:t>
      </w:r>
      <w:r w:rsidRPr="006F5948">
        <w:t>)</w:t>
      </w:r>
    </w:p>
    <w:p w14:paraId="3A36CAE4" w14:textId="77777777" w:rsidR="004C40FB" w:rsidRPr="006F5948" w:rsidRDefault="004C40FB" w:rsidP="004C40FB">
      <w:pPr>
        <w:pStyle w:val="REG-P1"/>
      </w:pPr>
    </w:p>
    <w:p w14:paraId="63125548" w14:textId="77777777" w:rsidR="00C738BB" w:rsidRPr="006F5948" w:rsidRDefault="004C40FB" w:rsidP="00C738BB">
      <w:pPr>
        <w:pStyle w:val="REG-P1"/>
        <w:ind w:left="567"/>
      </w:pPr>
      <w:r w:rsidRPr="006F5948">
        <w:t xml:space="preserve">N$80, payable with the submission of the application; </w:t>
      </w:r>
    </w:p>
    <w:p w14:paraId="515E9DCC" w14:textId="77777777" w:rsidR="00C738BB" w:rsidRPr="006F5948" w:rsidRDefault="00C738BB" w:rsidP="004C40FB">
      <w:pPr>
        <w:pStyle w:val="REG-P1"/>
      </w:pPr>
    </w:p>
    <w:p w14:paraId="35D87181" w14:textId="77777777" w:rsidR="00625ABF" w:rsidRPr="006F5948" w:rsidRDefault="00625ABF" w:rsidP="004C40FB">
      <w:pPr>
        <w:pStyle w:val="REG-P1"/>
      </w:pPr>
      <w:r w:rsidRPr="006F5948">
        <w:t>(b)</w:t>
      </w:r>
      <w:r w:rsidRPr="006F5948">
        <w:tab/>
        <w:t xml:space="preserve">the issue of </w:t>
      </w:r>
    </w:p>
    <w:p w14:paraId="4B8725E6" w14:textId="77777777" w:rsidR="00C4228B" w:rsidRPr="006F5948" w:rsidRDefault="00C4228B" w:rsidP="00625ABF">
      <w:pPr>
        <w:pStyle w:val="REG-P0"/>
      </w:pPr>
    </w:p>
    <w:tbl>
      <w:tblPr>
        <w:tblStyle w:val="TableGrid"/>
        <w:tblW w:w="7229" w:type="dxa"/>
        <w:tblInd w:w="1384" w:type="dxa"/>
        <w:tblLayout w:type="fixed"/>
        <w:tblCellMar>
          <w:top w:w="28" w:type="dxa"/>
          <w:bottom w:w="28" w:type="dxa"/>
        </w:tblCellMar>
        <w:tblLook w:val="04A0" w:firstRow="1" w:lastRow="0" w:firstColumn="1" w:lastColumn="0" w:noHBand="0" w:noVBand="1"/>
      </w:tblPr>
      <w:tblGrid>
        <w:gridCol w:w="2552"/>
        <w:gridCol w:w="1559"/>
        <w:gridCol w:w="1559"/>
        <w:gridCol w:w="1559"/>
      </w:tblGrid>
      <w:tr w:rsidR="00C738BB" w:rsidRPr="006F5948" w14:paraId="6471F988" w14:textId="77777777" w:rsidTr="00CC51BE">
        <w:tc>
          <w:tcPr>
            <w:tcW w:w="2552" w:type="dxa"/>
          </w:tcPr>
          <w:p w14:paraId="1AC5BFB3" w14:textId="58F62AF4" w:rsidR="00C738BB" w:rsidRPr="006F5948" w:rsidRDefault="00C738BB" w:rsidP="004D64C4">
            <w:pPr>
              <w:pStyle w:val="REG-P0"/>
              <w:jc w:val="center"/>
              <w:rPr>
                <w:b/>
                <w:sz w:val="20"/>
              </w:rPr>
            </w:pPr>
            <w:r w:rsidRPr="006F5948">
              <w:rPr>
                <w:b/>
                <w:bCs/>
                <w:sz w:val="20"/>
              </w:rPr>
              <w:t xml:space="preserve">Type of </w:t>
            </w:r>
            <w:r w:rsidR="004D64C4" w:rsidRPr="006F5948">
              <w:rPr>
                <w:b/>
                <w:bCs/>
                <w:sz w:val="20"/>
              </w:rPr>
              <w:t>Permit</w:t>
            </w:r>
          </w:p>
        </w:tc>
        <w:tc>
          <w:tcPr>
            <w:tcW w:w="1559" w:type="dxa"/>
          </w:tcPr>
          <w:p w14:paraId="2F57F305" w14:textId="77777777" w:rsidR="00C738BB" w:rsidRPr="006F5948" w:rsidRDefault="00C738BB" w:rsidP="00940244">
            <w:pPr>
              <w:pStyle w:val="REG-P0"/>
              <w:jc w:val="center"/>
              <w:rPr>
                <w:b/>
                <w:bCs/>
                <w:sz w:val="20"/>
              </w:rPr>
            </w:pPr>
            <w:r w:rsidRPr="006F5948">
              <w:rPr>
                <w:b/>
                <w:bCs/>
                <w:sz w:val="20"/>
              </w:rPr>
              <w:t>7-12</w:t>
            </w:r>
          </w:p>
          <w:p w14:paraId="5C12DB1C" w14:textId="77777777" w:rsidR="00C738BB" w:rsidRPr="006F5948" w:rsidRDefault="00C738BB" w:rsidP="00940244">
            <w:pPr>
              <w:pStyle w:val="REG-P0"/>
              <w:jc w:val="center"/>
              <w:rPr>
                <w:b/>
                <w:bCs/>
                <w:sz w:val="20"/>
              </w:rPr>
            </w:pPr>
            <w:r w:rsidRPr="006F5948">
              <w:rPr>
                <w:b/>
                <w:bCs/>
                <w:sz w:val="20"/>
              </w:rPr>
              <w:t>Months</w:t>
            </w:r>
          </w:p>
        </w:tc>
        <w:tc>
          <w:tcPr>
            <w:tcW w:w="1559" w:type="dxa"/>
          </w:tcPr>
          <w:p w14:paraId="5A6CA846" w14:textId="77777777" w:rsidR="00C738BB" w:rsidRPr="006F5948" w:rsidRDefault="00C738BB" w:rsidP="00940244">
            <w:pPr>
              <w:pStyle w:val="REG-P0"/>
              <w:jc w:val="center"/>
              <w:rPr>
                <w:b/>
                <w:bCs/>
                <w:sz w:val="20"/>
              </w:rPr>
            </w:pPr>
            <w:r w:rsidRPr="006F5948">
              <w:rPr>
                <w:b/>
                <w:bCs/>
                <w:sz w:val="20"/>
              </w:rPr>
              <w:t>24</w:t>
            </w:r>
          </w:p>
          <w:p w14:paraId="15805CE0" w14:textId="77777777" w:rsidR="00C738BB" w:rsidRPr="006F5948" w:rsidRDefault="00C738BB" w:rsidP="00940244">
            <w:pPr>
              <w:pStyle w:val="REG-P0"/>
              <w:jc w:val="center"/>
              <w:rPr>
                <w:b/>
                <w:bCs/>
                <w:sz w:val="20"/>
              </w:rPr>
            </w:pPr>
            <w:r w:rsidRPr="006F5948">
              <w:rPr>
                <w:b/>
                <w:bCs/>
                <w:sz w:val="20"/>
              </w:rPr>
              <w:t>Months</w:t>
            </w:r>
          </w:p>
        </w:tc>
        <w:tc>
          <w:tcPr>
            <w:tcW w:w="1559" w:type="dxa"/>
          </w:tcPr>
          <w:p w14:paraId="7877AFE0" w14:textId="77777777" w:rsidR="00C738BB" w:rsidRPr="006F5948" w:rsidRDefault="00C738BB" w:rsidP="00940244">
            <w:pPr>
              <w:pStyle w:val="REG-P0"/>
              <w:jc w:val="center"/>
              <w:rPr>
                <w:b/>
                <w:bCs/>
                <w:sz w:val="20"/>
              </w:rPr>
            </w:pPr>
            <w:r w:rsidRPr="006F5948">
              <w:rPr>
                <w:b/>
                <w:bCs/>
                <w:sz w:val="20"/>
              </w:rPr>
              <w:t>36</w:t>
            </w:r>
          </w:p>
          <w:p w14:paraId="22A30E8D" w14:textId="77777777" w:rsidR="00C738BB" w:rsidRPr="006F5948" w:rsidRDefault="00C738BB" w:rsidP="00940244">
            <w:pPr>
              <w:pStyle w:val="REG-P0"/>
              <w:jc w:val="center"/>
              <w:rPr>
                <w:b/>
                <w:bCs/>
                <w:sz w:val="20"/>
              </w:rPr>
            </w:pPr>
            <w:r w:rsidRPr="006F5948">
              <w:rPr>
                <w:b/>
                <w:bCs/>
                <w:sz w:val="20"/>
              </w:rPr>
              <w:t>Months</w:t>
            </w:r>
          </w:p>
        </w:tc>
      </w:tr>
      <w:tr w:rsidR="00C738BB" w:rsidRPr="006F5948" w14:paraId="4EB0024F" w14:textId="77777777" w:rsidTr="00CC51BE">
        <w:tc>
          <w:tcPr>
            <w:tcW w:w="2552" w:type="dxa"/>
          </w:tcPr>
          <w:p w14:paraId="037ECD19" w14:textId="77777777" w:rsidR="00C738BB" w:rsidRPr="006F5948" w:rsidRDefault="00C738BB" w:rsidP="00CC51BE">
            <w:pPr>
              <w:autoSpaceDE w:val="0"/>
              <w:autoSpaceDN w:val="0"/>
              <w:adjustRightInd w:val="0"/>
              <w:rPr>
                <w:rFonts w:cs="Times New Roman"/>
                <w:sz w:val="19"/>
                <w:szCs w:val="19"/>
              </w:rPr>
            </w:pPr>
            <w:r w:rsidRPr="006F5948">
              <w:rPr>
                <w:rFonts w:cs="Times New Roman"/>
                <w:sz w:val="19"/>
                <w:szCs w:val="19"/>
              </w:rPr>
              <w:t>Employment Permit</w:t>
            </w:r>
          </w:p>
          <w:p w14:paraId="328EE0C5" w14:textId="3BAADB86" w:rsidR="00C738BB" w:rsidRPr="006F5948" w:rsidRDefault="00E129F0" w:rsidP="00CC51BE">
            <w:pPr>
              <w:pStyle w:val="REG-P0"/>
              <w:jc w:val="left"/>
              <w:rPr>
                <w:sz w:val="20"/>
              </w:rPr>
            </w:pPr>
            <w:r w:rsidRPr="006F5948">
              <w:rPr>
                <w:sz w:val="19"/>
                <w:szCs w:val="19"/>
              </w:rPr>
              <w:t>(1</w:t>
            </w:r>
            <w:r w:rsidR="00C738BB" w:rsidRPr="006F5948">
              <w:rPr>
                <w:sz w:val="19"/>
                <w:szCs w:val="19"/>
              </w:rPr>
              <w:t>st Application or Extension)</w:t>
            </w:r>
          </w:p>
        </w:tc>
        <w:tc>
          <w:tcPr>
            <w:tcW w:w="1559" w:type="dxa"/>
            <w:vAlign w:val="center"/>
          </w:tcPr>
          <w:p w14:paraId="2E51B13F" w14:textId="77777777" w:rsidR="00C738BB" w:rsidRPr="006F5948" w:rsidRDefault="00C738BB" w:rsidP="00C738BB">
            <w:pPr>
              <w:jc w:val="center"/>
            </w:pPr>
            <w:r w:rsidRPr="006F5948">
              <w:rPr>
                <w:rFonts w:cs="Times New Roman"/>
                <w:sz w:val="19"/>
                <w:szCs w:val="19"/>
              </w:rPr>
              <w:t>N$1 395</w:t>
            </w:r>
          </w:p>
        </w:tc>
        <w:tc>
          <w:tcPr>
            <w:tcW w:w="1559" w:type="dxa"/>
            <w:vAlign w:val="center"/>
          </w:tcPr>
          <w:p w14:paraId="0F0982E6" w14:textId="77777777" w:rsidR="00C738BB" w:rsidRPr="006F5948" w:rsidRDefault="00C738BB" w:rsidP="00C738BB">
            <w:pPr>
              <w:jc w:val="center"/>
            </w:pPr>
            <w:r w:rsidRPr="006F5948">
              <w:rPr>
                <w:rFonts w:cs="Times New Roman"/>
                <w:sz w:val="19"/>
                <w:szCs w:val="19"/>
              </w:rPr>
              <w:t>N$2 790</w:t>
            </w:r>
          </w:p>
        </w:tc>
        <w:tc>
          <w:tcPr>
            <w:tcW w:w="1559" w:type="dxa"/>
            <w:vAlign w:val="center"/>
          </w:tcPr>
          <w:p w14:paraId="7AEF7031" w14:textId="77777777" w:rsidR="00C738BB" w:rsidRPr="006F5948" w:rsidRDefault="00C738BB" w:rsidP="00C738BB">
            <w:pPr>
              <w:jc w:val="center"/>
            </w:pPr>
            <w:r w:rsidRPr="006F5948">
              <w:rPr>
                <w:rFonts w:cs="Times New Roman"/>
                <w:sz w:val="19"/>
                <w:szCs w:val="19"/>
              </w:rPr>
              <w:t>N$4 185</w:t>
            </w:r>
          </w:p>
        </w:tc>
      </w:tr>
      <w:tr w:rsidR="00C738BB" w:rsidRPr="006F5948" w14:paraId="36271469" w14:textId="77777777" w:rsidTr="00CC51BE">
        <w:tc>
          <w:tcPr>
            <w:tcW w:w="2552" w:type="dxa"/>
          </w:tcPr>
          <w:p w14:paraId="515569F0" w14:textId="77777777" w:rsidR="00C738BB" w:rsidRPr="006F5948" w:rsidRDefault="00C738BB" w:rsidP="00CC51BE">
            <w:pPr>
              <w:pStyle w:val="REG-P0"/>
              <w:jc w:val="left"/>
              <w:rPr>
                <w:sz w:val="20"/>
              </w:rPr>
            </w:pPr>
            <w:r w:rsidRPr="006F5948">
              <w:rPr>
                <w:sz w:val="20"/>
              </w:rPr>
              <w:t>Study Permit (Basic Education)</w:t>
            </w:r>
          </w:p>
        </w:tc>
        <w:tc>
          <w:tcPr>
            <w:tcW w:w="1559" w:type="dxa"/>
            <w:vAlign w:val="center"/>
          </w:tcPr>
          <w:p w14:paraId="54CE02D7" w14:textId="77777777" w:rsidR="00C738BB" w:rsidRPr="006F5948" w:rsidRDefault="00C738BB" w:rsidP="00C738BB">
            <w:pPr>
              <w:jc w:val="center"/>
            </w:pPr>
            <w:r w:rsidRPr="006F5948">
              <w:rPr>
                <w:rFonts w:cs="Times New Roman"/>
                <w:sz w:val="19"/>
                <w:szCs w:val="19"/>
              </w:rPr>
              <w:t>N$1 050</w:t>
            </w:r>
          </w:p>
        </w:tc>
        <w:tc>
          <w:tcPr>
            <w:tcW w:w="1559" w:type="dxa"/>
            <w:vAlign w:val="center"/>
          </w:tcPr>
          <w:p w14:paraId="7E4FC619" w14:textId="77777777" w:rsidR="00C738BB" w:rsidRPr="006F5948" w:rsidRDefault="00C738BB" w:rsidP="00C738BB">
            <w:pPr>
              <w:jc w:val="center"/>
            </w:pPr>
            <w:r w:rsidRPr="006F5948">
              <w:rPr>
                <w:rFonts w:cs="Times New Roman"/>
                <w:sz w:val="19"/>
                <w:szCs w:val="19"/>
              </w:rPr>
              <w:t>N$2 100</w:t>
            </w:r>
          </w:p>
        </w:tc>
        <w:tc>
          <w:tcPr>
            <w:tcW w:w="1559" w:type="dxa"/>
            <w:vAlign w:val="center"/>
          </w:tcPr>
          <w:p w14:paraId="556F9EAC" w14:textId="77777777" w:rsidR="00C738BB" w:rsidRPr="006F5948" w:rsidRDefault="00C738BB" w:rsidP="00C738BB">
            <w:pPr>
              <w:jc w:val="center"/>
            </w:pPr>
            <w:r w:rsidRPr="006F5948">
              <w:rPr>
                <w:rFonts w:cs="Times New Roman"/>
                <w:sz w:val="19"/>
                <w:szCs w:val="19"/>
              </w:rPr>
              <w:t>N$3 250</w:t>
            </w:r>
          </w:p>
        </w:tc>
      </w:tr>
      <w:tr w:rsidR="00C738BB" w:rsidRPr="006F5948" w14:paraId="32A4E642" w14:textId="77777777" w:rsidTr="00CC51BE">
        <w:tc>
          <w:tcPr>
            <w:tcW w:w="2552" w:type="dxa"/>
          </w:tcPr>
          <w:p w14:paraId="1446D784" w14:textId="77777777" w:rsidR="00C738BB" w:rsidRPr="006F5948" w:rsidRDefault="00C738BB" w:rsidP="00CC51BE">
            <w:pPr>
              <w:pStyle w:val="REG-P0"/>
              <w:jc w:val="left"/>
              <w:rPr>
                <w:sz w:val="20"/>
              </w:rPr>
            </w:pPr>
            <w:r w:rsidRPr="006F5948">
              <w:rPr>
                <w:sz w:val="20"/>
              </w:rPr>
              <w:t>Study Permit (Tertiary Education)</w:t>
            </w:r>
          </w:p>
        </w:tc>
        <w:tc>
          <w:tcPr>
            <w:tcW w:w="1559" w:type="dxa"/>
            <w:vAlign w:val="center"/>
          </w:tcPr>
          <w:p w14:paraId="7CC68E7C" w14:textId="77777777" w:rsidR="00C738BB" w:rsidRPr="006F5948" w:rsidRDefault="00C738BB" w:rsidP="00C738BB">
            <w:pPr>
              <w:jc w:val="center"/>
            </w:pPr>
            <w:r w:rsidRPr="006F5948">
              <w:rPr>
                <w:rFonts w:cs="Times New Roman"/>
                <w:sz w:val="19"/>
                <w:szCs w:val="19"/>
              </w:rPr>
              <w:t>N$1 395</w:t>
            </w:r>
          </w:p>
        </w:tc>
        <w:tc>
          <w:tcPr>
            <w:tcW w:w="1559" w:type="dxa"/>
            <w:vAlign w:val="center"/>
          </w:tcPr>
          <w:p w14:paraId="68551957" w14:textId="77777777" w:rsidR="00C738BB" w:rsidRPr="006F5948" w:rsidRDefault="00C738BB" w:rsidP="00C738BB">
            <w:pPr>
              <w:jc w:val="center"/>
            </w:pPr>
            <w:r w:rsidRPr="006F5948">
              <w:rPr>
                <w:rFonts w:cs="Times New Roman"/>
                <w:sz w:val="19"/>
                <w:szCs w:val="19"/>
              </w:rPr>
              <w:t>N$2 790</w:t>
            </w:r>
          </w:p>
        </w:tc>
        <w:tc>
          <w:tcPr>
            <w:tcW w:w="1559" w:type="dxa"/>
            <w:vAlign w:val="center"/>
          </w:tcPr>
          <w:p w14:paraId="23BA06D5" w14:textId="77777777" w:rsidR="00C738BB" w:rsidRPr="006F5948" w:rsidRDefault="00C738BB" w:rsidP="00C738BB">
            <w:pPr>
              <w:jc w:val="center"/>
            </w:pPr>
            <w:r w:rsidRPr="006F5948">
              <w:rPr>
                <w:rFonts w:cs="Times New Roman"/>
                <w:sz w:val="19"/>
                <w:szCs w:val="19"/>
              </w:rPr>
              <w:t>N$4 185</w:t>
            </w:r>
          </w:p>
        </w:tc>
      </w:tr>
      <w:tr w:rsidR="00C738BB" w:rsidRPr="006F5948" w14:paraId="6A1A4CC1" w14:textId="77777777" w:rsidTr="00CC51BE">
        <w:tc>
          <w:tcPr>
            <w:tcW w:w="7229" w:type="dxa"/>
            <w:gridSpan w:val="4"/>
          </w:tcPr>
          <w:p w14:paraId="7B223363" w14:textId="77777777" w:rsidR="00C738BB" w:rsidRPr="006F5948" w:rsidRDefault="00C738BB" w:rsidP="00C738BB">
            <w:pPr>
              <w:pStyle w:val="REG-P0"/>
              <w:rPr>
                <w:sz w:val="20"/>
              </w:rPr>
            </w:pPr>
            <w:r w:rsidRPr="006F5948">
              <w:rPr>
                <w:sz w:val="20"/>
              </w:rPr>
              <w:t>Permanent Residence Permit .............................. N$12 173</w:t>
            </w:r>
          </w:p>
        </w:tc>
      </w:tr>
    </w:tbl>
    <w:p w14:paraId="0DFF889E" w14:textId="77777777" w:rsidR="00C738BB" w:rsidRPr="006F5948" w:rsidRDefault="00C738BB" w:rsidP="00625ABF">
      <w:pPr>
        <w:pStyle w:val="REG-P0"/>
      </w:pPr>
    </w:p>
    <w:p w14:paraId="1F28DC95" w14:textId="77777777" w:rsidR="00625ABF" w:rsidRPr="006F5948" w:rsidRDefault="00C738BB" w:rsidP="00C4228B">
      <w:pPr>
        <w:pStyle w:val="REG-P0"/>
      </w:pPr>
      <w:r w:rsidRPr="006F5948">
        <w:t xml:space="preserve">and are </w:t>
      </w:r>
      <w:r w:rsidR="00625ABF" w:rsidRPr="006F5948">
        <w:t>pay</w:t>
      </w:r>
      <w:r w:rsidRPr="006F5948">
        <w:t>a</w:t>
      </w:r>
      <w:r w:rsidR="00625ABF" w:rsidRPr="006F5948">
        <w:t>ble before the issue of the permit concerned.</w:t>
      </w:r>
    </w:p>
    <w:p w14:paraId="7DA30908" w14:textId="77777777" w:rsidR="00625ABF" w:rsidRPr="006F5948" w:rsidRDefault="00625ABF" w:rsidP="00625ABF">
      <w:pPr>
        <w:pStyle w:val="REG-P0"/>
        <w:rPr>
          <w:sz w:val="28"/>
          <w:szCs w:val="28"/>
        </w:rPr>
      </w:pPr>
    </w:p>
    <w:p w14:paraId="3B491154" w14:textId="38676D21" w:rsidR="001E22CA" w:rsidRDefault="00061F07" w:rsidP="00061F07">
      <w:pPr>
        <w:pStyle w:val="REG-Amend"/>
      </w:pPr>
      <w:r w:rsidRPr="006F5948">
        <w:t>[</w:t>
      </w:r>
      <w:r w:rsidR="001E22CA">
        <w:t>R</w:t>
      </w:r>
      <w:r w:rsidRPr="006F5948">
        <w:t xml:space="preserve">egulation 29 </w:t>
      </w:r>
      <w:r w:rsidR="001E22CA">
        <w:t xml:space="preserve">is </w:t>
      </w:r>
      <w:r w:rsidRPr="006F5948">
        <w:t>substituted by GN 82/2008</w:t>
      </w:r>
      <w:r w:rsidR="001E22CA">
        <w:t>.</w:t>
      </w:r>
    </w:p>
    <w:p w14:paraId="729E6DFE" w14:textId="4BA37B3E" w:rsidR="00061F07" w:rsidRPr="006F5948" w:rsidRDefault="001E22CA" w:rsidP="00061F07">
      <w:pPr>
        <w:pStyle w:val="REG-Amend"/>
      </w:pPr>
      <w:r>
        <w:t xml:space="preserve">Note that there </w:t>
      </w:r>
      <w:r w:rsidR="001F5F41">
        <w:t xml:space="preserve">appears to be </w:t>
      </w:r>
      <w:r>
        <w:t xml:space="preserve">some overlap and contradiction between </w:t>
      </w:r>
      <w:r>
        <w:br/>
        <w:t>this regulation and the current version of regulation 24.</w:t>
      </w:r>
      <w:r w:rsidRPr="006F5948">
        <w:t>]</w:t>
      </w:r>
    </w:p>
    <w:p w14:paraId="42EE8D4E" w14:textId="77777777" w:rsidR="00061F07" w:rsidRPr="006F5948" w:rsidRDefault="00061F07" w:rsidP="00C4228B">
      <w:pPr>
        <w:pStyle w:val="REG-P0"/>
        <w:jc w:val="center"/>
      </w:pPr>
    </w:p>
    <w:p w14:paraId="29E01133" w14:textId="2E3DE2D8" w:rsidR="00921BF4" w:rsidRDefault="00921BF4" w:rsidP="00921BF4">
      <w:pPr>
        <w:autoSpaceDE w:val="0"/>
        <w:autoSpaceDN w:val="0"/>
        <w:adjustRightInd w:val="0"/>
        <w:rPr>
          <w:rFonts w:ascii="TimesNewRomanPS-BoldMT" w:hAnsi="TimesNewRomanPS-BoldMT" w:cs="TimesNewRomanPS-BoldMT"/>
          <w:b/>
          <w:bCs/>
          <w:noProof w:val="0"/>
          <w:lang w:val="en-US"/>
        </w:rPr>
      </w:pPr>
      <w:r>
        <w:rPr>
          <w:rFonts w:ascii="TimesNewRomanPS-BoldMT" w:hAnsi="TimesNewRomanPS-BoldMT" w:cs="TimesNewRomanPS-BoldMT"/>
          <w:b/>
          <w:bCs/>
          <w:noProof w:val="0"/>
          <w:lang w:val="en-US"/>
        </w:rPr>
        <w:t>Certificate of domicile</w:t>
      </w:r>
    </w:p>
    <w:p w14:paraId="4CCAE651" w14:textId="77777777" w:rsidR="00921BF4" w:rsidRDefault="00921BF4" w:rsidP="00921BF4">
      <w:pPr>
        <w:autoSpaceDE w:val="0"/>
        <w:autoSpaceDN w:val="0"/>
        <w:adjustRightInd w:val="0"/>
        <w:rPr>
          <w:rFonts w:ascii="TimesNewRomanPS-BoldMT" w:hAnsi="TimesNewRomanPS-BoldMT" w:cs="TimesNewRomanPS-BoldMT"/>
          <w:b/>
          <w:bCs/>
          <w:noProof w:val="0"/>
          <w:lang w:val="en-US"/>
        </w:rPr>
      </w:pPr>
    </w:p>
    <w:p w14:paraId="6FC9D38A" w14:textId="690F60D9" w:rsidR="00921BF4" w:rsidRDefault="00921BF4" w:rsidP="00921BF4">
      <w:pPr>
        <w:pStyle w:val="REG-P1"/>
        <w:rPr>
          <w:lang w:val="en-US"/>
        </w:rPr>
      </w:pPr>
      <w:r>
        <w:rPr>
          <w:rFonts w:ascii="TimesNewRomanPS-BoldMT" w:hAnsi="TimesNewRomanPS-BoldMT" w:cs="TimesNewRomanPS-BoldMT"/>
          <w:b/>
          <w:bCs/>
          <w:lang w:val="en-US"/>
        </w:rPr>
        <w:lastRenderedPageBreak/>
        <w:t xml:space="preserve">30. </w:t>
      </w:r>
      <w:r>
        <w:rPr>
          <w:rFonts w:ascii="TimesNewRomanPS-BoldMT" w:hAnsi="TimesNewRomanPS-BoldMT" w:cs="TimesNewRomanPS-BoldMT"/>
          <w:b/>
          <w:bCs/>
          <w:lang w:val="en-US"/>
        </w:rPr>
        <w:tab/>
      </w:r>
      <w:r>
        <w:rPr>
          <w:lang w:val="en-US"/>
        </w:rPr>
        <w:t xml:space="preserve">(1) </w:t>
      </w:r>
      <w:r>
        <w:rPr>
          <w:lang w:val="en-US"/>
        </w:rPr>
        <w:tab/>
        <w:t>An application for obtaining proof of domicile for the purposes of section 22(1)(c) of the Act shall be in the form of Annexure “AG” and shall be lodged with the Chief of Immigration.</w:t>
      </w:r>
    </w:p>
    <w:p w14:paraId="2EEF6DFE" w14:textId="77777777" w:rsidR="00921BF4" w:rsidRDefault="00921BF4" w:rsidP="00921BF4">
      <w:pPr>
        <w:pStyle w:val="REG-P1"/>
        <w:rPr>
          <w:lang w:val="en-US"/>
        </w:rPr>
      </w:pPr>
    </w:p>
    <w:p w14:paraId="7676F057" w14:textId="793AFE4D" w:rsidR="00921BF4" w:rsidRDefault="00921BF4" w:rsidP="00921BF4">
      <w:pPr>
        <w:pStyle w:val="REG-P1"/>
        <w:rPr>
          <w:lang w:val="en-US"/>
        </w:rPr>
      </w:pPr>
      <w:r>
        <w:rPr>
          <w:lang w:val="en-US"/>
        </w:rPr>
        <w:t xml:space="preserve">(2) </w:t>
      </w:r>
      <w:r>
        <w:rPr>
          <w:lang w:val="en-US"/>
        </w:rPr>
        <w:tab/>
        <w:t>A certificate of domicile shall be issued in the form of Annexure “AH.”</w:t>
      </w:r>
    </w:p>
    <w:p w14:paraId="73A0E615" w14:textId="77777777" w:rsidR="00921BF4" w:rsidRDefault="00921BF4" w:rsidP="00921BF4">
      <w:pPr>
        <w:pStyle w:val="REG-P0"/>
        <w:rPr>
          <w:rFonts w:ascii="TimesNewRomanPSMT" w:hAnsi="TimesNewRomanPSMT" w:cs="TimesNewRomanPSMT"/>
          <w:noProof w:val="0"/>
          <w:lang w:val="en-US"/>
        </w:rPr>
      </w:pPr>
    </w:p>
    <w:p w14:paraId="0BA44F77" w14:textId="1A393425" w:rsidR="00A84F6A" w:rsidRDefault="00A84F6A" w:rsidP="00A84F6A">
      <w:pPr>
        <w:pStyle w:val="REG-Amend"/>
      </w:pPr>
      <w:r w:rsidRPr="006F5948">
        <w:t>[</w:t>
      </w:r>
      <w:r>
        <w:t>R</w:t>
      </w:r>
      <w:r w:rsidRPr="006F5948">
        <w:t xml:space="preserve">egulation </w:t>
      </w:r>
      <w:r>
        <w:t xml:space="preserve">30 is inserted </w:t>
      </w:r>
      <w:r w:rsidRPr="006F5948">
        <w:t xml:space="preserve">by GN </w:t>
      </w:r>
      <w:r>
        <w:t>389</w:t>
      </w:r>
      <w:r w:rsidRPr="006F5948">
        <w:t>/20</w:t>
      </w:r>
      <w:r>
        <w:t>24.]</w:t>
      </w:r>
    </w:p>
    <w:p w14:paraId="0379BAD1" w14:textId="77777777" w:rsidR="00921BF4" w:rsidRPr="00921BF4" w:rsidRDefault="00921BF4" w:rsidP="00921BF4">
      <w:pPr>
        <w:pStyle w:val="REG-P0"/>
      </w:pPr>
    </w:p>
    <w:p w14:paraId="54AFAFB1" w14:textId="11940455" w:rsidR="00C4228B" w:rsidRPr="006F5948" w:rsidRDefault="00C4228B" w:rsidP="00C4228B">
      <w:pPr>
        <w:pStyle w:val="REG-P0"/>
        <w:jc w:val="center"/>
      </w:pPr>
      <w:r w:rsidRPr="006F5948">
        <w:t>PART V</w:t>
      </w:r>
    </w:p>
    <w:p w14:paraId="72F408A4" w14:textId="77777777" w:rsidR="00C4228B" w:rsidRPr="006F5948" w:rsidRDefault="00C4228B" w:rsidP="00C4228B">
      <w:pPr>
        <w:pStyle w:val="REG-P0"/>
        <w:jc w:val="center"/>
      </w:pPr>
      <w:r w:rsidRPr="006F5948">
        <w:t>FORMS</w:t>
      </w:r>
    </w:p>
    <w:p w14:paraId="16FC78A3" w14:textId="77777777" w:rsidR="00C4228B" w:rsidRPr="006F5948" w:rsidRDefault="00C4228B" w:rsidP="00C4228B">
      <w:pPr>
        <w:pStyle w:val="REG-P0"/>
        <w:jc w:val="center"/>
      </w:pPr>
    </w:p>
    <w:p w14:paraId="6EACBED5" w14:textId="77777777" w:rsidR="00C4228B" w:rsidRPr="006F5948" w:rsidRDefault="00C4228B" w:rsidP="00C4228B">
      <w:pPr>
        <w:pStyle w:val="REG-P0"/>
        <w:jc w:val="center"/>
      </w:pPr>
      <w:r w:rsidRPr="006F5948">
        <w:t>INDEX TO FORMS</w:t>
      </w:r>
    </w:p>
    <w:p w14:paraId="7421E55D" w14:textId="77777777" w:rsidR="00C4228B" w:rsidRPr="006F5948" w:rsidRDefault="00C4228B" w:rsidP="00C4228B">
      <w:pPr>
        <w:pStyle w:val="REG-P0"/>
        <w:jc w:val="center"/>
      </w:pPr>
    </w:p>
    <w:p w14:paraId="536927E1" w14:textId="40A949B5" w:rsidR="00C4228B" w:rsidRPr="006F5948" w:rsidRDefault="00C4228B" w:rsidP="007A34B9">
      <w:pPr>
        <w:pStyle w:val="REG-P0"/>
        <w:ind w:left="2552" w:hanging="2552"/>
        <w:rPr>
          <w:szCs w:val="23"/>
        </w:rPr>
      </w:pPr>
      <w:r w:rsidRPr="006F5948">
        <w:rPr>
          <w:szCs w:val="23"/>
        </w:rPr>
        <w:t>1.</w:t>
      </w:r>
      <w:r w:rsidR="00165600" w:rsidRPr="006F5948">
        <w:rPr>
          <w:szCs w:val="23"/>
        </w:rPr>
        <w:t xml:space="preserve"> </w:t>
      </w:r>
      <w:r w:rsidR="00165600" w:rsidRPr="006F5948">
        <w:rPr>
          <w:szCs w:val="23"/>
        </w:rPr>
        <w:tab/>
      </w:r>
      <w:r w:rsidRPr="006F5948">
        <w:rPr>
          <w:szCs w:val="23"/>
        </w:rPr>
        <w:t xml:space="preserve">Annexure </w:t>
      </w:r>
      <w:r w:rsidR="00851E9C" w:rsidRPr="006F5948">
        <w:rPr>
          <w:szCs w:val="23"/>
        </w:rPr>
        <w:t>“</w:t>
      </w:r>
      <w:r w:rsidRPr="006F5948">
        <w:rPr>
          <w:szCs w:val="23"/>
        </w:rPr>
        <w:t>A</w:t>
      </w:r>
      <w:r w:rsidR="00851E9C" w:rsidRPr="006F5948">
        <w:rPr>
          <w:szCs w:val="23"/>
        </w:rPr>
        <w:t>”</w:t>
      </w:r>
      <w:r w:rsidR="00165600" w:rsidRPr="006F5948">
        <w:rPr>
          <w:szCs w:val="23"/>
        </w:rPr>
        <w:t>:</w:t>
      </w:r>
      <w:r w:rsidR="00165600" w:rsidRPr="006F5948">
        <w:rPr>
          <w:szCs w:val="23"/>
        </w:rPr>
        <w:tab/>
      </w:r>
      <w:r w:rsidRPr="006F5948">
        <w:rPr>
          <w:szCs w:val="23"/>
        </w:rPr>
        <w:t>Arrival Form (Sections 8 and 29/</w:t>
      </w:r>
      <w:r w:rsidRPr="006F5948">
        <w:rPr>
          <w:szCs w:val="27"/>
        </w:rPr>
        <w:t xml:space="preserve"> </w:t>
      </w:r>
      <w:r w:rsidR="00F237A4" w:rsidRPr="006F5948">
        <w:rPr>
          <w:szCs w:val="23"/>
        </w:rPr>
        <w:t>Regulation 2)</w:t>
      </w:r>
    </w:p>
    <w:p w14:paraId="042BCFC3" w14:textId="77777777" w:rsidR="00C4228B" w:rsidRDefault="00C4228B" w:rsidP="007A34B9">
      <w:pPr>
        <w:pStyle w:val="REG-P0"/>
        <w:ind w:left="2552" w:hanging="2552"/>
        <w:rPr>
          <w:szCs w:val="23"/>
        </w:rPr>
      </w:pPr>
    </w:p>
    <w:p w14:paraId="3C8FC504" w14:textId="08223008" w:rsidR="0021558F" w:rsidRDefault="00BE2D8C" w:rsidP="00BE2D8C">
      <w:pPr>
        <w:pStyle w:val="AS-P-Amend"/>
      </w:pPr>
      <w:r w:rsidRPr="00BE2D8C">
        <w:t xml:space="preserve">[Annexure </w:t>
      </w:r>
      <w:r w:rsidR="00A54853">
        <w:t>“</w:t>
      </w:r>
      <w:r w:rsidRPr="00BE2D8C">
        <w:t>A</w:t>
      </w:r>
      <w:r w:rsidR="00A54853">
        <w:t>”</w:t>
      </w:r>
      <w:r w:rsidRPr="00BE2D8C">
        <w:t xml:space="preserve"> is substituted by GN 379/2024.</w:t>
      </w:r>
      <w:r w:rsidR="0021558F">
        <w:t xml:space="preserve"> The title of the substituted form is </w:t>
      </w:r>
    </w:p>
    <w:p w14:paraId="3BB4300D" w14:textId="7AF68985" w:rsidR="00BE2D8C" w:rsidRPr="0021558F" w:rsidRDefault="0021558F" w:rsidP="0021558F">
      <w:pPr>
        <w:pStyle w:val="AS-P-Amend"/>
      </w:pPr>
      <w:r w:rsidRPr="0021558F">
        <w:rPr>
          <w:rStyle w:val="A6"/>
          <w:color w:val="00B050"/>
          <w:sz w:val="18"/>
          <w:szCs w:val="18"/>
        </w:rPr>
        <w:t>ARRIVAL FORM / VISA ON ARRIVAL FORM (Section 7, 8, 9, 12 &amp; 13 and Regulations 2 and 11)</w:t>
      </w:r>
      <w:r>
        <w:rPr>
          <w:rStyle w:val="A6"/>
          <w:color w:val="00B050"/>
          <w:sz w:val="18"/>
          <w:szCs w:val="18"/>
        </w:rPr>
        <w:t>.</w:t>
      </w:r>
      <w:r w:rsidRPr="0021558F">
        <w:rPr>
          <w:rStyle w:val="A6"/>
          <w:color w:val="00B050"/>
          <w:sz w:val="18"/>
          <w:szCs w:val="18"/>
        </w:rPr>
        <w:t>”</w:t>
      </w:r>
      <w:r w:rsidR="00BE2D8C" w:rsidRPr="0021558F">
        <w:t>]</w:t>
      </w:r>
    </w:p>
    <w:p w14:paraId="51DF0135" w14:textId="77777777" w:rsidR="00BE2D8C" w:rsidRPr="006F5948" w:rsidRDefault="00BE2D8C" w:rsidP="007A34B9">
      <w:pPr>
        <w:pStyle w:val="REG-P0"/>
        <w:ind w:left="2552" w:hanging="2552"/>
        <w:rPr>
          <w:szCs w:val="23"/>
        </w:rPr>
      </w:pPr>
    </w:p>
    <w:p w14:paraId="433AC516" w14:textId="1F6A56F7" w:rsidR="00C4228B" w:rsidRPr="006F5948" w:rsidRDefault="00C4228B" w:rsidP="007A34B9">
      <w:pPr>
        <w:tabs>
          <w:tab w:val="left" w:pos="567"/>
        </w:tabs>
        <w:autoSpaceDE w:val="0"/>
        <w:autoSpaceDN w:val="0"/>
        <w:adjustRightInd w:val="0"/>
        <w:ind w:left="2552" w:hanging="2552"/>
        <w:rPr>
          <w:rStyle w:val="REG-P0Char"/>
          <w:rFonts w:eastAsiaTheme="minorHAnsi"/>
        </w:rPr>
      </w:pPr>
      <w:r w:rsidRPr="006F5948">
        <w:rPr>
          <w:szCs w:val="23"/>
        </w:rPr>
        <w:t xml:space="preserve">2. </w:t>
      </w:r>
      <w:r w:rsidR="00165600" w:rsidRPr="006F5948">
        <w:rPr>
          <w:szCs w:val="23"/>
        </w:rPr>
        <w:tab/>
      </w:r>
      <w:r w:rsidRPr="006F5948">
        <w:rPr>
          <w:szCs w:val="23"/>
        </w:rPr>
        <w:t xml:space="preserve">Annexure </w:t>
      </w:r>
      <w:r w:rsidR="00851E9C" w:rsidRPr="006F5948">
        <w:rPr>
          <w:szCs w:val="23"/>
        </w:rPr>
        <w:t>“</w:t>
      </w:r>
      <w:r w:rsidRPr="006F5948">
        <w:rPr>
          <w:szCs w:val="23"/>
        </w:rPr>
        <w:t>B</w:t>
      </w:r>
      <w:r w:rsidR="00851E9C" w:rsidRPr="006F5948">
        <w:rPr>
          <w:szCs w:val="23"/>
        </w:rPr>
        <w:t>”</w:t>
      </w:r>
      <w:r w:rsidR="007A34B9" w:rsidRPr="006F5948">
        <w:rPr>
          <w:szCs w:val="23"/>
        </w:rPr>
        <w:t>:</w:t>
      </w:r>
      <w:r w:rsidR="007A34B9" w:rsidRPr="006F5948">
        <w:rPr>
          <w:szCs w:val="23"/>
        </w:rPr>
        <w:tab/>
      </w:r>
      <w:r w:rsidRPr="006F5948">
        <w:rPr>
          <w:rStyle w:val="REG-P0Char"/>
          <w:rFonts w:eastAsiaTheme="minorHAnsi"/>
        </w:rPr>
        <w:t>Application for Visitor</w:t>
      </w:r>
      <w:r w:rsidR="00851E9C" w:rsidRPr="006F5948">
        <w:rPr>
          <w:rStyle w:val="REG-P0Char"/>
          <w:rFonts w:eastAsiaTheme="minorHAnsi"/>
        </w:rPr>
        <w:t>’</w:t>
      </w:r>
      <w:r w:rsidRPr="006F5948">
        <w:rPr>
          <w:rStyle w:val="REG-P0Char"/>
          <w:rFonts w:eastAsiaTheme="minorHAnsi"/>
        </w:rPr>
        <w:t>s Entry Permit (Suspected) Prohibited Immigrant) (Sections 8 and 29 / Regulation 2)</w:t>
      </w:r>
    </w:p>
    <w:p w14:paraId="40A7BE66" w14:textId="77777777" w:rsidR="00C4228B" w:rsidRPr="006F5948" w:rsidRDefault="00C4228B" w:rsidP="00B72F17">
      <w:pPr>
        <w:pStyle w:val="REG-Amend"/>
        <w:rPr>
          <w:rStyle w:val="REG-P0Char"/>
          <w:rFonts w:eastAsiaTheme="minorHAnsi"/>
        </w:rPr>
      </w:pPr>
    </w:p>
    <w:p w14:paraId="7E402DFC" w14:textId="78546DC1" w:rsidR="00634A4B" w:rsidRPr="006F5948" w:rsidRDefault="00634A4B" w:rsidP="007A34B9">
      <w:pPr>
        <w:pStyle w:val="REG-Amend"/>
        <w:tabs>
          <w:tab w:val="left" w:pos="567"/>
        </w:tabs>
        <w:ind w:left="2552" w:hanging="2552"/>
        <w:rPr>
          <w:rStyle w:val="REG-P0Char"/>
          <w:rFonts w:ascii="Arial" w:eastAsiaTheme="minorHAnsi" w:hAnsi="Arial" w:cs="Arial"/>
        </w:rPr>
      </w:pPr>
      <w:r w:rsidRPr="006F5948">
        <w:rPr>
          <w:rStyle w:val="REG-P0Char"/>
          <w:rFonts w:ascii="Arial" w:eastAsiaTheme="minorHAnsi" w:hAnsi="Arial" w:cs="Arial"/>
        </w:rPr>
        <w:t xml:space="preserve">[The closing bracket after the word </w:t>
      </w:r>
      <w:r w:rsidR="00851E9C" w:rsidRPr="006F5948">
        <w:rPr>
          <w:rStyle w:val="REG-P0Char"/>
          <w:rFonts w:ascii="Arial" w:eastAsiaTheme="minorHAnsi" w:hAnsi="Arial" w:cs="Arial"/>
        </w:rPr>
        <w:t>“</w:t>
      </w:r>
      <w:r w:rsidRPr="006F5948">
        <w:rPr>
          <w:rStyle w:val="REG-P0Char"/>
          <w:rFonts w:ascii="Arial" w:eastAsiaTheme="minorHAnsi" w:hAnsi="Arial" w:cs="Arial"/>
        </w:rPr>
        <w:t>Suspected</w:t>
      </w:r>
      <w:r w:rsidR="00851E9C" w:rsidRPr="006F5948">
        <w:rPr>
          <w:rStyle w:val="REG-P0Char"/>
          <w:rFonts w:ascii="Arial" w:eastAsiaTheme="minorHAnsi" w:hAnsi="Arial" w:cs="Arial"/>
        </w:rPr>
        <w:t>”</w:t>
      </w:r>
      <w:r w:rsidRPr="006F5948">
        <w:rPr>
          <w:rStyle w:val="REG-P0Char"/>
          <w:rFonts w:ascii="Arial" w:eastAsiaTheme="minorHAnsi" w:hAnsi="Arial" w:cs="Arial"/>
        </w:rPr>
        <w:t xml:space="preserve"> is superfluous.]</w:t>
      </w:r>
    </w:p>
    <w:p w14:paraId="7F312211" w14:textId="77777777" w:rsidR="00634A4B" w:rsidRPr="006F5948" w:rsidRDefault="00634A4B" w:rsidP="007A34B9">
      <w:pPr>
        <w:tabs>
          <w:tab w:val="left" w:pos="567"/>
        </w:tabs>
        <w:autoSpaceDE w:val="0"/>
        <w:autoSpaceDN w:val="0"/>
        <w:adjustRightInd w:val="0"/>
        <w:ind w:left="2552" w:hanging="2552"/>
        <w:rPr>
          <w:rStyle w:val="REG-P0Char"/>
          <w:rFonts w:eastAsiaTheme="minorHAnsi"/>
        </w:rPr>
      </w:pPr>
    </w:p>
    <w:p w14:paraId="1AF4DA64" w14:textId="4ECB7276"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r w:rsidRPr="006F5948">
        <w:rPr>
          <w:rStyle w:val="REG-P0Char"/>
          <w:rFonts w:eastAsiaTheme="minorHAnsi"/>
        </w:rPr>
        <w:t>3.</w:t>
      </w:r>
      <w:r w:rsidR="00851E9C" w:rsidRPr="006F5948">
        <w:rPr>
          <w:rStyle w:val="REG-P0Char"/>
          <w:rFonts w:eastAsiaTheme="minorHAnsi"/>
        </w:rPr>
        <w:t xml:space="preserve"> </w:t>
      </w:r>
      <w:r w:rsidR="00165600" w:rsidRPr="006F5948">
        <w:rPr>
          <w:rStyle w:val="REG-P0Char"/>
          <w:rFonts w:eastAsiaTheme="minorHAnsi"/>
        </w:rPr>
        <w:tab/>
      </w:r>
      <w:r w:rsidRPr="006F5948">
        <w:rPr>
          <w:rStyle w:val="REG-P0Char"/>
          <w:rFonts w:eastAsiaTheme="minorHAnsi"/>
        </w:rPr>
        <w:t xml:space="preserve">Annexure </w:t>
      </w:r>
      <w:r w:rsidR="00851E9C" w:rsidRPr="006F5948">
        <w:rPr>
          <w:rStyle w:val="REG-P0Char"/>
          <w:rFonts w:eastAsiaTheme="minorHAnsi"/>
        </w:rPr>
        <w:t>“</w:t>
      </w:r>
      <w:r w:rsidRPr="006F5948">
        <w:rPr>
          <w:rStyle w:val="REG-P0Char"/>
          <w:rFonts w:eastAsiaTheme="minorHAnsi"/>
        </w:rPr>
        <w:t>C</w:t>
      </w:r>
      <w:r w:rsidR="00851E9C" w:rsidRPr="006F5948">
        <w:rPr>
          <w:rStyle w:val="REG-P0Char"/>
          <w:rFonts w:eastAsiaTheme="minorHAnsi"/>
        </w:rPr>
        <w:t>”</w:t>
      </w:r>
      <w:r w:rsidR="00165600" w:rsidRPr="006F5948">
        <w:rPr>
          <w:rStyle w:val="REG-P0Char"/>
          <w:rFonts w:eastAsiaTheme="minorHAnsi"/>
        </w:rPr>
        <w:t>:</w:t>
      </w:r>
      <w:r w:rsidR="00165600" w:rsidRPr="006F5948">
        <w:rPr>
          <w:rStyle w:val="REG-P0Char"/>
          <w:rFonts w:eastAsiaTheme="minorHAnsi"/>
        </w:rPr>
        <w:tab/>
      </w:r>
      <w:r w:rsidRPr="006F5948">
        <w:rPr>
          <w:rStyle w:val="REG-P0Char"/>
          <w:rFonts w:eastAsiaTheme="minorHAnsi"/>
        </w:rPr>
        <w:t>Visitor</w:t>
      </w:r>
      <w:r w:rsidR="00851E9C" w:rsidRPr="006F5948">
        <w:rPr>
          <w:rStyle w:val="REG-P0Char"/>
          <w:rFonts w:eastAsiaTheme="minorHAnsi"/>
        </w:rPr>
        <w:t>’</w:t>
      </w:r>
      <w:r w:rsidRPr="006F5948">
        <w:rPr>
          <w:rStyle w:val="REG-P0Char"/>
          <w:rFonts w:eastAsiaTheme="minorHAnsi"/>
        </w:rPr>
        <w:t>s Entry Permit (Section 9 and 29 / Regulation 2)</w:t>
      </w:r>
    </w:p>
    <w:p w14:paraId="3E6AFDAD" w14:textId="77777777"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p>
    <w:p w14:paraId="2992BD66" w14:textId="42F93BB8"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r w:rsidRPr="006F5948">
        <w:rPr>
          <w:rStyle w:val="REG-P0Char"/>
          <w:rFonts w:eastAsiaTheme="minorHAnsi"/>
        </w:rPr>
        <w:t xml:space="preserve">4. </w:t>
      </w:r>
      <w:r w:rsidR="00165600" w:rsidRPr="006F5948">
        <w:rPr>
          <w:rStyle w:val="REG-P0Char"/>
          <w:rFonts w:eastAsiaTheme="minorHAnsi"/>
        </w:rPr>
        <w:tab/>
      </w:r>
      <w:r w:rsidRPr="006F5948">
        <w:rPr>
          <w:rStyle w:val="REG-P0Char"/>
          <w:rFonts w:eastAsiaTheme="minorHAnsi"/>
        </w:rPr>
        <w:t xml:space="preserve">Annexure </w:t>
      </w:r>
      <w:r w:rsidR="00851E9C" w:rsidRPr="006F5948">
        <w:rPr>
          <w:rStyle w:val="REG-P0Char"/>
          <w:rFonts w:eastAsiaTheme="minorHAnsi"/>
        </w:rPr>
        <w:t>“</w:t>
      </w:r>
      <w:r w:rsidRPr="006F5948">
        <w:rPr>
          <w:rStyle w:val="REG-P0Char"/>
          <w:rFonts w:eastAsiaTheme="minorHAnsi"/>
        </w:rPr>
        <w:t>D</w:t>
      </w:r>
      <w:r w:rsidR="00851E9C" w:rsidRPr="006F5948">
        <w:rPr>
          <w:rStyle w:val="REG-P0Char"/>
          <w:rFonts w:eastAsiaTheme="minorHAnsi"/>
        </w:rPr>
        <w:t>”</w:t>
      </w:r>
      <w:r w:rsidR="007A34B9" w:rsidRPr="006F5948">
        <w:rPr>
          <w:rStyle w:val="REG-P0Char"/>
          <w:rFonts w:eastAsiaTheme="minorHAnsi"/>
        </w:rPr>
        <w:t>:</w:t>
      </w:r>
      <w:r w:rsidR="007A34B9" w:rsidRPr="006F5948">
        <w:rPr>
          <w:rStyle w:val="REG-P0Char"/>
          <w:rFonts w:eastAsiaTheme="minorHAnsi"/>
        </w:rPr>
        <w:tab/>
      </w:r>
      <w:r w:rsidRPr="006F5948">
        <w:rPr>
          <w:rStyle w:val="REG-P0Char"/>
          <w:rFonts w:eastAsiaTheme="minorHAnsi"/>
          <w:spacing w:val="-2"/>
        </w:rPr>
        <w:t>Application for Renewal of Employment Permit, Student</w:t>
      </w:r>
      <w:r w:rsidR="00851E9C" w:rsidRPr="006F5948">
        <w:rPr>
          <w:rStyle w:val="REG-P0Char"/>
          <w:rFonts w:eastAsiaTheme="minorHAnsi"/>
          <w:spacing w:val="-2"/>
        </w:rPr>
        <w:t>’</w:t>
      </w:r>
      <w:r w:rsidRPr="006F5948">
        <w:rPr>
          <w:rStyle w:val="REG-P0Char"/>
          <w:rFonts w:eastAsiaTheme="minorHAnsi"/>
          <w:spacing w:val="-2"/>
        </w:rPr>
        <w:t>s Permit or Visitor</w:t>
      </w:r>
      <w:r w:rsidR="00851E9C" w:rsidRPr="006F5948">
        <w:rPr>
          <w:rStyle w:val="REG-P0Char"/>
          <w:rFonts w:eastAsiaTheme="minorHAnsi"/>
          <w:spacing w:val="-2"/>
        </w:rPr>
        <w:t>’</w:t>
      </w:r>
      <w:r w:rsidRPr="006F5948">
        <w:rPr>
          <w:rStyle w:val="REG-P0Char"/>
          <w:rFonts w:eastAsiaTheme="minorHAnsi"/>
          <w:spacing w:val="-2"/>
        </w:rPr>
        <w:t>s Entry Permit (Sections 27, 28, 29 / Re</w:t>
      </w:r>
      <w:r w:rsidR="00634A4B" w:rsidRPr="006F5948">
        <w:rPr>
          <w:rStyle w:val="REG-P0Char"/>
          <w:rFonts w:eastAsiaTheme="minorHAnsi"/>
          <w:spacing w:val="-2"/>
        </w:rPr>
        <w:t>gulation 17, 18, 4)</w:t>
      </w:r>
    </w:p>
    <w:p w14:paraId="7D78CCF0" w14:textId="77777777"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p>
    <w:p w14:paraId="1E5B200E" w14:textId="79F9237B"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r w:rsidRPr="006F5948">
        <w:rPr>
          <w:rStyle w:val="REG-P0Char"/>
          <w:rFonts w:eastAsiaTheme="minorHAnsi"/>
        </w:rPr>
        <w:t xml:space="preserve">5. </w:t>
      </w:r>
      <w:r w:rsidR="00165600" w:rsidRPr="006F5948">
        <w:rPr>
          <w:rStyle w:val="REG-P0Char"/>
          <w:rFonts w:eastAsiaTheme="minorHAnsi"/>
        </w:rPr>
        <w:tab/>
      </w:r>
      <w:r w:rsidRPr="006F5948">
        <w:rPr>
          <w:rStyle w:val="REG-P0Char"/>
          <w:rFonts w:eastAsiaTheme="minorHAnsi"/>
        </w:rPr>
        <w:t xml:space="preserve">Annexure </w:t>
      </w:r>
      <w:r w:rsidR="00851E9C" w:rsidRPr="006F5948">
        <w:rPr>
          <w:rStyle w:val="REG-P0Char"/>
          <w:rFonts w:eastAsiaTheme="minorHAnsi"/>
        </w:rPr>
        <w:t>“</w:t>
      </w:r>
      <w:r w:rsidRPr="006F5948">
        <w:rPr>
          <w:rStyle w:val="REG-P0Char"/>
          <w:rFonts w:eastAsiaTheme="minorHAnsi"/>
        </w:rPr>
        <w:t>E</w:t>
      </w:r>
      <w:r w:rsidR="00851E9C" w:rsidRPr="006F5948">
        <w:rPr>
          <w:rStyle w:val="REG-P0Char"/>
          <w:rFonts w:eastAsiaTheme="minorHAnsi"/>
        </w:rPr>
        <w:t>”</w:t>
      </w:r>
      <w:r w:rsidRPr="006F5948">
        <w:rPr>
          <w:rStyle w:val="REG-P0Char"/>
          <w:rFonts w:eastAsiaTheme="minorHAnsi"/>
        </w:rPr>
        <w:t>:</w:t>
      </w:r>
      <w:r w:rsidRPr="006F5948">
        <w:rPr>
          <w:rStyle w:val="REG-P0Char"/>
          <w:rFonts w:eastAsiaTheme="minorHAnsi"/>
        </w:rPr>
        <w:tab/>
        <w:t>Guarantee (Sections 11, 27, 28, 29, 42 / Regulation 6)</w:t>
      </w:r>
    </w:p>
    <w:p w14:paraId="28E97F25" w14:textId="77777777"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p>
    <w:p w14:paraId="20BF81EA" w14:textId="75E9C90B"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r w:rsidRPr="006F5948">
        <w:rPr>
          <w:rStyle w:val="REG-P0Char"/>
          <w:rFonts w:eastAsiaTheme="minorHAnsi"/>
        </w:rPr>
        <w:t xml:space="preserve">6. </w:t>
      </w:r>
      <w:r w:rsidR="00165600" w:rsidRPr="006F5948">
        <w:rPr>
          <w:rStyle w:val="REG-P0Char"/>
          <w:rFonts w:eastAsiaTheme="minorHAnsi"/>
        </w:rPr>
        <w:tab/>
      </w:r>
      <w:r w:rsidRPr="006F5948">
        <w:rPr>
          <w:rStyle w:val="REG-P0Char"/>
          <w:rFonts w:eastAsiaTheme="minorHAnsi"/>
        </w:rPr>
        <w:t xml:space="preserve">Annexure </w:t>
      </w:r>
      <w:r w:rsidR="00851E9C" w:rsidRPr="006F5948">
        <w:rPr>
          <w:rStyle w:val="REG-P0Char"/>
          <w:rFonts w:eastAsiaTheme="minorHAnsi"/>
        </w:rPr>
        <w:t>“</w:t>
      </w:r>
      <w:r w:rsidRPr="006F5948">
        <w:rPr>
          <w:rStyle w:val="REG-P0Char"/>
          <w:rFonts w:eastAsiaTheme="minorHAnsi"/>
        </w:rPr>
        <w:t>F</w:t>
      </w:r>
      <w:r w:rsidR="00851E9C" w:rsidRPr="006F5948">
        <w:rPr>
          <w:rStyle w:val="REG-P0Char"/>
          <w:rFonts w:eastAsiaTheme="minorHAnsi"/>
        </w:rPr>
        <w:t>”</w:t>
      </w:r>
      <w:r w:rsidRPr="006F5948">
        <w:rPr>
          <w:rStyle w:val="REG-P0Char"/>
          <w:rFonts w:eastAsiaTheme="minorHAnsi"/>
        </w:rPr>
        <w:tab/>
        <w:t>Application for a Permanent Residence Permit (Section 26 / Regulation 9)</w:t>
      </w:r>
    </w:p>
    <w:p w14:paraId="6DE7AED1" w14:textId="77777777" w:rsidR="00C4228B" w:rsidRPr="006F5948" w:rsidRDefault="00C4228B" w:rsidP="007A34B9">
      <w:pPr>
        <w:tabs>
          <w:tab w:val="left" w:pos="567"/>
        </w:tabs>
        <w:autoSpaceDE w:val="0"/>
        <w:autoSpaceDN w:val="0"/>
        <w:adjustRightInd w:val="0"/>
        <w:ind w:left="2552" w:hanging="2552"/>
        <w:jc w:val="both"/>
        <w:rPr>
          <w:rStyle w:val="REG-P0Char"/>
          <w:rFonts w:eastAsiaTheme="minorHAnsi"/>
        </w:rPr>
      </w:pPr>
    </w:p>
    <w:p w14:paraId="6C2A8CB2" w14:textId="76D2D247" w:rsidR="00C4228B" w:rsidRPr="006F5948" w:rsidRDefault="00C4228B" w:rsidP="007A34B9">
      <w:pPr>
        <w:pStyle w:val="REG-P0"/>
        <w:ind w:left="2552" w:hanging="2552"/>
      </w:pPr>
      <w:r w:rsidRPr="006F5948">
        <w:rPr>
          <w:rFonts w:eastAsiaTheme="minorHAnsi"/>
        </w:rPr>
        <w:t xml:space="preserve">7. </w:t>
      </w:r>
      <w:r w:rsidR="00165600" w:rsidRPr="006F5948">
        <w:rPr>
          <w:rFonts w:eastAsiaTheme="minorHAnsi"/>
        </w:rPr>
        <w:tab/>
      </w:r>
      <w:r w:rsidRPr="006F5948">
        <w:rPr>
          <w:rFonts w:eastAsiaTheme="minorHAnsi"/>
        </w:rPr>
        <w:t xml:space="preserve">Annexure </w:t>
      </w:r>
      <w:r w:rsidR="00851E9C" w:rsidRPr="006F5948">
        <w:rPr>
          <w:rFonts w:eastAsiaTheme="minorHAnsi"/>
        </w:rPr>
        <w:t>“</w:t>
      </w:r>
      <w:r w:rsidRPr="006F5948">
        <w:rPr>
          <w:rFonts w:eastAsiaTheme="minorHAnsi"/>
        </w:rPr>
        <w:t>G</w:t>
      </w:r>
      <w:r w:rsidR="00851E9C" w:rsidRPr="006F5948">
        <w:rPr>
          <w:rFonts w:eastAsiaTheme="minorHAnsi"/>
        </w:rPr>
        <w:t>”</w:t>
      </w:r>
      <w:r w:rsidRPr="006F5948">
        <w:rPr>
          <w:rFonts w:eastAsiaTheme="minorHAnsi"/>
        </w:rPr>
        <w:t>:</w:t>
      </w:r>
      <w:r w:rsidRPr="006F5948">
        <w:rPr>
          <w:rFonts w:eastAsiaTheme="minorHAnsi"/>
        </w:rPr>
        <w:tab/>
      </w:r>
      <w:r w:rsidRPr="006F5948">
        <w:t>Application for a Permanent Residence Permit (Spouse, Dependent Child, Parent) (Section 26</w:t>
      </w:r>
      <w:r w:rsidR="00CC0719" w:rsidRPr="006F5948">
        <w:t xml:space="preserve"> / </w:t>
      </w:r>
      <w:r w:rsidRPr="006F5948">
        <w:t>Regulation 9</w:t>
      </w:r>
      <w:r w:rsidR="00634A4B" w:rsidRPr="006F5948">
        <w:t>)</w:t>
      </w:r>
    </w:p>
    <w:p w14:paraId="376483C6" w14:textId="77777777" w:rsidR="00CC0719" w:rsidRPr="006F5948" w:rsidRDefault="00CC0719" w:rsidP="007A34B9">
      <w:pPr>
        <w:pStyle w:val="REG-P0"/>
        <w:ind w:left="2552" w:hanging="2552"/>
        <w:rPr>
          <w:szCs w:val="26"/>
        </w:rPr>
      </w:pPr>
    </w:p>
    <w:p w14:paraId="26200731" w14:textId="44A945BB" w:rsidR="00CC0719" w:rsidRDefault="00CC0719" w:rsidP="007A34B9">
      <w:pPr>
        <w:pStyle w:val="REG-P0"/>
        <w:ind w:left="2552" w:hanging="2552"/>
        <w:rPr>
          <w:szCs w:val="23"/>
        </w:rPr>
      </w:pPr>
      <w:r w:rsidRPr="006F5948">
        <w:rPr>
          <w:szCs w:val="26"/>
        </w:rPr>
        <w:t xml:space="preserve">8. </w:t>
      </w:r>
      <w:r w:rsidR="00165600" w:rsidRPr="006F5948">
        <w:rPr>
          <w:szCs w:val="26"/>
        </w:rPr>
        <w:tab/>
      </w:r>
      <w:r w:rsidRPr="006F5948">
        <w:rPr>
          <w:szCs w:val="26"/>
        </w:rPr>
        <w:t xml:space="preserve">Annexure </w:t>
      </w:r>
      <w:r w:rsidR="00851E9C" w:rsidRPr="006F5948">
        <w:rPr>
          <w:szCs w:val="26"/>
        </w:rPr>
        <w:t>“</w:t>
      </w:r>
      <w:r w:rsidRPr="006F5948">
        <w:rPr>
          <w:szCs w:val="26"/>
        </w:rPr>
        <w:t>H</w:t>
      </w:r>
      <w:r w:rsidR="00851E9C" w:rsidRPr="006F5948">
        <w:rPr>
          <w:szCs w:val="26"/>
        </w:rPr>
        <w:t>”</w:t>
      </w:r>
      <w:r w:rsidRPr="006F5948">
        <w:rPr>
          <w:szCs w:val="26"/>
        </w:rPr>
        <w:t>:</w:t>
      </w:r>
      <w:r w:rsidRPr="006F5948">
        <w:rPr>
          <w:szCs w:val="26"/>
        </w:rPr>
        <w:tab/>
      </w:r>
      <w:r w:rsidRPr="006F5948">
        <w:rPr>
          <w:szCs w:val="23"/>
        </w:rPr>
        <w:t>Permanent Residence Permit (Section 26 /</w:t>
      </w:r>
      <w:r w:rsidRPr="006F5948">
        <w:rPr>
          <w:szCs w:val="28"/>
        </w:rPr>
        <w:t xml:space="preserve"> </w:t>
      </w:r>
      <w:r w:rsidRPr="006F5948">
        <w:rPr>
          <w:szCs w:val="23"/>
        </w:rPr>
        <w:t>Regulation 9)</w:t>
      </w:r>
    </w:p>
    <w:p w14:paraId="615615E8" w14:textId="77777777" w:rsidR="00386EE8" w:rsidRDefault="00386EE8" w:rsidP="00386EE8">
      <w:pPr>
        <w:pStyle w:val="REG-Amend"/>
        <w:tabs>
          <w:tab w:val="left" w:pos="567"/>
        </w:tabs>
        <w:ind w:left="2552" w:hanging="2552"/>
      </w:pPr>
    </w:p>
    <w:p w14:paraId="1FD76F85" w14:textId="044754AA" w:rsidR="00386EE8" w:rsidRPr="006F5948" w:rsidRDefault="00386EE8" w:rsidP="00386EE8">
      <w:pPr>
        <w:pStyle w:val="REG-Amend"/>
        <w:tabs>
          <w:tab w:val="left" w:pos="567"/>
        </w:tabs>
        <w:ind w:left="2552" w:hanging="2552"/>
      </w:pPr>
      <w:r w:rsidRPr="006F5948">
        <w:t xml:space="preserve">[Annexure </w:t>
      </w:r>
      <w:r w:rsidR="00A54853">
        <w:t>“</w:t>
      </w:r>
      <w:r>
        <w:t>H</w:t>
      </w:r>
      <w:r w:rsidR="00A54853">
        <w:t>”</w:t>
      </w:r>
      <w:r w:rsidRPr="006F5948">
        <w:t xml:space="preserve"> is </w:t>
      </w:r>
      <w:r>
        <w:t xml:space="preserve">substituted </w:t>
      </w:r>
      <w:r w:rsidRPr="006F5948">
        <w:t>by GN 13</w:t>
      </w:r>
      <w:r>
        <w:t>8</w:t>
      </w:r>
      <w:r w:rsidRPr="006F5948">
        <w:t>/201</w:t>
      </w:r>
      <w:r>
        <w:t>8</w:t>
      </w:r>
      <w:r w:rsidRPr="006F5948">
        <w:t>.]</w:t>
      </w:r>
    </w:p>
    <w:p w14:paraId="35C0A87C" w14:textId="77777777" w:rsidR="00CC0719" w:rsidRPr="006F5948" w:rsidRDefault="00CC0719" w:rsidP="007A34B9">
      <w:pPr>
        <w:pStyle w:val="REG-P0"/>
        <w:ind w:left="2552" w:hanging="2552"/>
        <w:rPr>
          <w:szCs w:val="23"/>
        </w:rPr>
      </w:pPr>
    </w:p>
    <w:p w14:paraId="3B0C740A" w14:textId="7DD03ED7" w:rsidR="00CC0719" w:rsidRPr="006F5948" w:rsidRDefault="00CC0719" w:rsidP="007A34B9">
      <w:pPr>
        <w:pStyle w:val="REG-P0"/>
        <w:ind w:left="2552" w:hanging="2552"/>
        <w:rPr>
          <w:szCs w:val="23"/>
        </w:rPr>
      </w:pPr>
      <w:r w:rsidRPr="006F5948">
        <w:rPr>
          <w:szCs w:val="23"/>
        </w:rPr>
        <w:t xml:space="preserve">9. </w:t>
      </w:r>
      <w:r w:rsidR="00165600" w:rsidRPr="006F5948">
        <w:rPr>
          <w:szCs w:val="23"/>
        </w:rPr>
        <w:tab/>
      </w:r>
      <w:r w:rsidRPr="006F5948">
        <w:rPr>
          <w:szCs w:val="23"/>
        </w:rPr>
        <w:t xml:space="preserve">Annexure </w:t>
      </w:r>
      <w:r w:rsidR="00851E9C" w:rsidRPr="006F5948">
        <w:rPr>
          <w:szCs w:val="23"/>
        </w:rPr>
        <w:t>“</w:t>
      </w:r>
      <w:r w:rsidRPr="006F5948">
        <w:rPr>
          <w:szCs w:val="23"/>
        </w:rPr>
        <w:t>I</w:t>
      </w:r>
      <w:r w:rsidR="00851E9C" w:rsidRPr="006F5948">
        <w:rPr>
          <w:szCs w:val="23"/>
        </w:rPr>
        <w:t>”</w:t>
      </w:r>
      <w:r w:rsidR="00394556" w:rsidRPr="006F5948">
        <w:rPr>
          <w:szCs w:val="23"/>
        </w:rPr>
        <w:t>:</w:t>
      </w:r>
      <w:r w:rsidR="00394556" w:rsidRPr="006F5948">
        <w:rPr>
          <w:szCs w:val="23"/>
        </w:rPr>
        <w:tab/>
      </w:r>
      <w:r w:rsidRPr="006F5948">
        <w:rPr>
          <w:szCs w:val="23"/>
        </w:rPr>
        <w:t>Application for Visa (Sections 12 and 13 /</w:t>
      </w:r>
      <w:r w:rsidRPr="006F5948">
        <w:rPr>
          <w:szCs w:val="28"/>
        </w:rPr>
        <w:t xml:space="preserve"> </w:t>
      </w:r>
      <w:r w:rsidRPr="006F5948">
        <w:rPr>
          <w:szCs w:val="23"/>
        </w:rPr>
        <w:t>Regulation 11)</w:t>
      </w:r>
    </w:p>
    <w:p w14:paraId="67CC790D" w14:textId="77777777" w:rsidR="00CC0719" w:rsidRPr="006F5948" w:rsidRDefault="00CC0719" w:rsidP="00B72F17">
      <w:pPr>
        <w:pStyle w:val="REG-Amend"/>
      </w:pPr>
    </w:p>
    <w:p w14:paraId="2A4CC443" w14:textId="2FD09435" w:rsidR="00634A4B" w:rsidRPr="006F5948" w:rsidRDefault="00634A4B" w:rsidP="007A34B9">
      <w:pPr>
        <w:pStyle w:val="REG-Amend"/>
        <w:tabs>
          <w:tab w:val="left" w:pos="567"/>
        </w:tabs>
        <w:ind w:left="2552" w:hanging="2552"/>
      </w:pPr>
      <w:r w:rsidRPr="006F5948">
        <w:t xml:space="preserve">[Annexure </w:t>
      </w:r>
      <w:r w:rsidR="00A54853">
        <w:t>“</w:t>
      </w:r>
      <w:r w:rsidRPr="006F5948">
        <w:t>I</w:t>
      </w:r>
      <w:r w:rsidR="00A54853">
        <w:t>”</w:t>
      </w:r>
      <w:r w:rsidRPr="006F5948">
        <w:t xml:space="preserve"> is amended by GN 133/2010</w:t>
      </w:r>
      <w:r w:rsidR="00386EE8">
        <w:t xml:space="preserve"> and </w:t>
      </w:r>
      <w:r w:rsidR="00386EE8" w:rsidRPr="006F5948">
        <w:t>by GN 13</w:t>
      </w:r>
      <w:r w:rsidR="00386EE8">
        <w:t>8</w:t>
      </w:r>
      <w:r w:rsidR="00386EE8" w:rsidRPr="006F5948">
        <w:t>/201</w:t>
      </w:r>
      <w:r w:rsidR="00386EE8">
        <w:t>8</w:t>
      </w:r>
      <w:r w:rsidRPr="006F5948">
        <w:t>.]</w:t>
      </w:r>
    </w:p>
    <w:p w14:paraId="5E11FE54" w14:textId="77777777" w:rsidR="00634A4B" w:rsidRPr="006F5948" w:rsidRDefault="00634A4B" w:rsidP="007A34B9">
      <w:pPr>
        <w:pStyle w:val="REG-P0"/>
        <w:ind w:left="2552" w:hanging="2552"/>
        <w:rPr>
          <w:szCs w:val="23"/>
        </w:rPr>
      </w:pPr>
    </w:p>
    <w:p w14:paraId="7356BAFF" w14:textId="5E955606" w:rsidR="00CC0719" w:rsidRPr="006F5948" w:rsidRDefault="00CC0719" w:rsidP="007A34B9">
      <w:pPr>
        <w:pStyle w:val="REG-P0"/>
        <w:ind w:left="2552" w:hanging="2552"/>
        <w:rPr>
          <w:szCs w:val="23"/>
        </w:rPr>
      </w:pPr>
      <w:r w:rsidRPr="006F5948">
        <w:rPr>
          <w:szCs w:val="23"/>
        </w:rPr>
        <w:t xml:space="preserve">10. </w:t>
      </w:r>
      <w:r w:rsidR="00165600" w:rsidRPr="006F5948">
        <w:rPr>
          <w:szCs w:val="23"/>
        </w:rPr>
        <w:tab/>
      </w:r>
      <w:r w:rsidRPr="006F5948">
        <w:rPr>
          <w:szCs w:val="23"/>
        </w:rPr>
        <w:t xml:space="preserve">Annexure </w:t>
      </w:r>
      <w:r w:rsidR="00851E9C" w:rsidRPr="006F5948">
        <w:rPr>
          <w:szCs w:val="23"/>
        </w:rPr>
        <w:t>“</w:t>
      </w:r>
      <w:r w:rsidRPr="006F5948">
        <w:rPr>
          <w:szCs w:val="23"/>
        </w:rPr>
        <w:t>J</w:t>
      </w:r>
      <w:r w:rsidR="00851E9C" w:rsidRPr="006F5948">
        <w:rPr>
          <w:szCs w:val="23"/>
        </w:rPr>
        <w:t>”</w:t>
      </w:r>
      <w:r w:rsidR="00394556" w:rsidRPr="006F5948">
        <w:rPr>
          <w:szCs w:val="23"/>
        </w:rPr>
        <w:t>:</w:t>
      </w:r>
      <w:r w:rsidR="00394556" w:rsidRPr="006F5948">
        <w:rPr>
          <w:szCs w:val="23"/>
        </w:rPr>
        <w:tab/>
      </w:r>
      <w:r w:rsidRPr="006F5948">
        <w:rPr>
          <w:szCs w:val="23"/>
        </w:rPr>
        <w:t>Visa for Republic of Namib</w:t>
      </w:r>
      <w:r w:rsidR="00634A4B" w:rsidRPr="006F5948">
        <w:rPr>
          <w:szCs w:val="23"/>
        </w:rPr>
        <w:t>ia (Section 12 / Regulation 11)</w:t>
      </w:r>
    </w:p>
    <w:p w14:paraId="6150CAB6" w14:textId="77777777" w:rsidR="00CC0719" w:rsidRPr="006F5948" w:rsidRDefault="00CC0719" w:rsidP="007A34B9">
      <w:pPr>
        <w:pStyle w:val="REG-P0"/>
        <w:ind w:left="2552" w:hanging="2552"/>
        <w:rPr>
          <w:szCs w:val="23"/>
        </w:rPr>
      </w:pPr>
    </w:p>
    <w:p w14:paraId="737D8E8B" w14:textId="51804E76" w:rsidR="00CC0719" w:rsidRPr="006F5948" w:rsidRDefault="00CC0719" w:rsidP="007A34B9">
      <w:pPr>
        <w:pStyle w:val="REG-P0"/>
        <w:ind w:left="2552" w:hanging="2552"/>
        <w:rPr>
          <w:szCs w:val="23"/>
        </w:rPr>
      </w:pPr>
      <w:r w:rsidRPr="006F5948">
        <w:rPr>
          <w:szCs w:val="23"/>
        </w:rPr>
        <w:t xml:space="preserve">11. </w:t>
      </w:r>
      <w:r w:rsidR="00165600" w:rsidRPr="006F5948">
        <w:rPr>
          <w:szCs w:val="23"/>
        </w:rPr>
        <w:tab/>
      </w:r>
      <w:r w:rsidRPr="006F5948">
        <w:rPr>
          <w:szCs w:val="23"/>
        </w:rPr>
        <w:t xml:space="preserve">Annexure </w:t>
      </w:r>
      <w:r w:rsidR="00851E9C" w:rsidRPr="006F5948">
        <w:rPr>
          <w:szCs w:val="23"/>
        </w:rPr>
        <w:t>“</w:t>
      </w:r>
      <w:r w:rsidRPr="006F5948">
        <w:rPr>
          <w:szCs w:val="23"/>
        </w:rPr>
        <w:t>K</w:t>
      </w:r>
      <w:r w:rsidR="00851E9C" w:rsidRPr="006F5948">
        <w:rPr>
          <w:szCs w:val="23"/>
        </w:rPr>
        <w:t>”</w:t>
      </w:r>
      <w:r w:rsidR="007A34B9" w:rsidRPr="006F5948">
        <w:rPr>
          <w:szCs w:val="23"/>
        </w:rPr>
        <w:t>:</w:t>
      </w:r>
      <w:r w:rsidR="007A34B9" w:rsidRPr="006F5948">
        <w:rPr>
          <w:szCs w:val="23"/>
        </w:rPr>
        <w:tab/>
      </w:r>
      <w:r w:rsidRPr="006F5948">
        <w:rPr>
          <w:szCs w:val="23"/>
        </w:rPr>
        <w:t>Visa for the Republic of Namibia (Imprint in Passp</w:t>
      </w:r>
      <w:r w:rsidR="00634A4B" w:rsidRPr="006F5948">
        <w:rPr>
          <w:szCs w:val="23"/>
        </w:rPr>
        <w:t>ort) (Section 12 Regulation 11)</w:t>
      </w:r>
    </w:p>
    <w:p w14:paraId="32D24FF3" w14:textId="77777777" w:rsidR="00CC0719" w:rsidRPr="006F5948" w:rsidRDefault="00CC0719" w:rsidP="007A34B9">
      <w:pPr>
        <w:pStyle w:val="REG-P0"/>
        <w:ind w:left="2552" w:hanging="2552"/>
        <w:rPr>
          <w:szCs w:val="23"/>
        </w:rPr>
      </w:pPr>
    </w:p>
    <w:p w14:paraId="4951F505" w14:textId="36260980" w:rsidR="00CC0719" w:rsidRPr="006F5948" w:rsidRDefault="00CC0719" w:rsidP="007A34B9">
      <w:pPr>
        <w:pStyle w:val="REG-P0"/>
        <w:ind w:left="2552" w:hanging="2552"/>
        <w:rPr>
          <w:szCs w:val="23"/>
        </w:rPr>
      </w:pPr>
      <w:r w:rsidRPr="006F5948">
        <w:rPr>
          <w:szCs w:val="23"/>
        </w:rPr>
        <w:t xml:space="preserve">12. </w:t>
      </w:r>
      <w:r w:rsidR="00165600" w:rsidRPr="006F5948">
        <w:rPr>
          <w:szCs w:val="23"/>
        </w:rPr>
        <w:tab/>
      </w:r>
      <w:r w:rsidRPr="006F5948">
        <w:rPr>
          <w:szCs w:val="23"/>
        </w:rPr>
        <w:t xml:space="preserve">Annexure </w:t>
      </w:r>
      <w:r w:rsidR="00851E9C" w:rsidRPr="006F5948">
        <w:rPr>
          <w:szCs w:val="23"/>
        </w:rPr>
        <w:t>“</w:t>
      </w:r>
      <w:r w:rsidRPr="006F5948">
        <w:rPr>
          <w:szCs w:val="23"/>
        </w:rPr>
        <w:t>L</w:t>
      </w:r>
      <w:r w:rsidR="00851E9C" w:rsidRPr="006F5948">
        <w:rPr>
          <w:szCs w:val="23"/>
        </w:rPr>
        <w:t>”</w:t>
      </w:r>
      <w:r w:rsidRPr="006F5948">
        <w:rPr>
          <w:szCs w:val="23"/>
        </w:rPr>
        <w:t>:</w:t>
      </w:r>
      <w:r w:rsidRPr="006F5948">
        <w:rPr>
          <w:szCs w:val="23"/>
        </w:rPr>
        <w:tab/>
        <w:t>Return by Employer/Educ</w:t>
      </w:r>
      <w:r w:rsidR="00394556" w:rsidRPr="006F5948">
        <w:rPr>
          <w:szCs w:val="23"/>
        </w:rPr>
        <w:t>ational Institution: Employees/</w:t>
      </w:r>
      <w:r w:rsidRPr="006F5948">
        <w:rPr>
          <w:szCs w:val="23"/>
        </w:rPr>
        <w:t>Students who are not Namibian Citizens (Sectio</w:t>
      </w:r>
      <w:r w:rsidR="00634A4B" w:rsidRPr="006F5948">
        <w:rPr>
          <w:szCs w:val="23"/>
        </w:rPr>
        <w:t>n 31 / Regulation 15)</w:t>
      </w:r>
    </w:p>
    <w:p w14:paraId="68318F30" w14:textId="77777777" w:rsidR="00CC0719" w:rsidRPr="006F5948" w:rsidRDefault="00CC0719" w:rsidP="007A34B9">
      <w:pPr>
        <w:pStyle w:val="REG-P0"/>
        <w:ind w:left="2552" w:hanging="2552"/>
        <w:rPr>
          <w:szCs w:val="23"/>
        </w:rPr>
      </w:pPr>
    </w:p>
    <w:p w14:paraId="504F247D" w14:textId="56960C79" w:rsidR="00CC0719" w:rsidRPr="006F5948" w:rsidRDefault="00CC0719" w:rsidP="007A34B9">
      <w:pPr>
        <w:pStyle w:val="REG-P0"/>
        <w:ind w:left="2552" w:hanging="2552"/>
        <w:rPr>
          <w:szCs w:val="23"/>
        </w:rPr>
      </w:pPr>
      <w:r w:rsidRPr="006F5948">
        <w:rPr>
          <w:szCs w:val="23"/>
        </w:rPr>
        <w:t xml:space="preserve">13. </w:t>
      </w:r>
      <w:r w:rsidR="00165600" w:rsidRPr="006F5948">
        <w:rPr>
          <w:szCs w:val="23"/>
        </w:rPr>
        <w:tab/>
      </w:r>
      <w:r w:rsidRPr="006F5948">
        <w:rPr>
          <w:szCs w:val="23"/>
        </w:rPr>
        <w:t xml:space="preserve">Annexure </w:t>
      </w:r>
      <w:r w:rsidR="00851E9C" w:rsidRPr="006F5948">
        <w:rPr>
          <w:szCs w:val="23"/>
        </w:rPr>
        <w:t>“</w:t>
      </w:r>
      <w:r w:rsidRPr="006F5948">
        <w:rPr>
          <w:szCs w:val="23"/>
        </w:rPr>
        <w:t>M</w:t>
      </w:r>
      <w:r w:rsidR="00851E9C" w:rsidRPr="006F5948">
        <w:rPr>
          <w:szCs w:val="23"/>
        </w:rPr>
        <w:t>”</w:t>
      </w:r>
      <w:r w:rsidRPr="006F5948">
        <w:rPr>
          <w:szCs w:val="23"/>
        </w:rPr>
        <w:t>:</w:t>
      </w:r>
      <w:r w:rsidRPr="006F5948">
        <w:rPr>
          <w:szCs w:val="23"/>
        </w:rPr>
        <w:tab/>
      </w:r>
      <w:r w:rsidRPr="006F5948">
        <w:rPr>
          <w:spacing w:val="-2"/>
          <w:szCs w:val="23"/>
        </w:rPr>
        <w:t>Application for an Employment Perm</w:t>
      </w:r>
      <w:r w:rsidR="00634A4B" w:rsidRPr="006F5948">
        <w:rPr>
          <w:spacing w:val="-2"/>
          <w:szCs w:val="23"/>
        </w:rPr>
        <w:t>it (Section 27 / Regulation 17)</w:t>
      </w:r>
    </w:p>
    <w:p w14:paraId="0737B983" w14:textId="77777777" w:rsidR="00CC0719" w:rsidRPr="006F5948" w:rsidRDefault="00CC0719" w:rsidP="007A34B9">
      <w:pPr>
        <w:pStyle w:val="REG-P0"/>
        <w:ind w:left="2552" w:hanging="2552"/>
        <w:rPr>
          <w:szCs w:val="23"/>
        </w:rPr>
      </w:pPr>
    </w:p>
    <w:p w14:paraId="7FD491DB" w14:textId="43F9C736" w:rsidR="00CC0719" w:rsidRPr="006F5948" w:rsidRDefault="00CC0719" w:rsidP="007A34B9">
      <w:pPr>
        <w:pStyle w:val="REG-P0"/>
        <w:ind w:left="2552" w:hanging="2552"/>
        <w:rPr>
          <w:szCs w:val="23"/>
        </w:rPr>
      </w:pPr>
      <w:r w:rsidRPr="006F5948">
        <w:rPr>
          <w:szCs w:val="23"/>
        </w:rPr>
        <w:lastRenderedPageBreak/>
        <w:t xml:space="preserve">14. </w:t>
      </w:r>
      <w:r w:rsidR="00165600" w:rsidRPr="006F5948">
        <w:rPr>
          <w:szCs w:val="23"/>
        </w:rPr>
        <w:tab/>
      </w:r>
      <w:r w:rsidRPr="006F5948">
        <w:rPr>
          <w:szCs w:val="23"/>
        </w:rPr>
        <w:t xml:space="preserve">Annexure </w:t>
      </w:r>
      <w:r w:rsidR="00851E9C" w:rsidRPr="006F5948">
        <w:rPr>
          <w:szCs w:val="23"/>
        </w:rPr>
        <w:t>“</w:t>
      </w:r>
      <w:r w:rsidRPr="006F5948">
        <w:rPr>
          <w:szCs w:val="23"/>
        </w:rPr>
        <w:t>N</w:t>
      </w:r>
      <w:r w:rsidR="00851E9C" w:rsidRPr="006F5948">
        <w:rPr>
          <w:szCs w:val="23"/>
        </w:rPr>
        <w:t>”</w:t>
      </w:r>
      <w:r w:rsidRPr="006F5948">
        <w:rPr>
          <w:szCs w:val="23"/>
        </w:rPr>
        <w:t>:</w:t>
      </w:r>
      <w:r w:rsidRPr="006F5948">
        <w:rPr>
          <w:szCs w:val="23"/>
        </w:rPr>
        <w:tab/>
        <w:t xml:space="preserve">Annexure to Application for Employment Permit (Representation by Prospective Employer) (Section 27 / </w:t>
      </w:r>
      <w:r w:rsidR="00634A4B" w:rsidRPr="006F5948">
        <w:rPr>
          <w:szCs w:val="23"/>
        </w:rPr>
        <w:t>Regulation 17)</w:t>
      </w:r>
    </w:p>
    <w:p w14:paraId="18EC7267" w14:textId="77777777" w:rsidR="00CC0719" w:rsidRPr="006F5948" w:rsidRDefault="00CC0719" w:rsidP="007A34B9">
      <w:pPr>
        <w:pStyle w:val="REG-P0"/>
        <w:ind w:left="2552" w:hanging="2552"/>
        <w:rPr>
          <w:szCs w:val="23"/>
        </w:rPr>
      </w:pPr>
    </w:p>
    <w:p w14:paraId="41ED8600" w14:textId="040434BD" w:rsidR="00CC0719" w:rsidRPr="006F5948" w:rsidRDefault="00CC0719" w:rsidP="007A34B9">
      <w:pPr>
        <w:pStyle w:val="REG-P0"/>
        <w:ind w:left="2552" w:hanging="2552"/>
        <w:rPr>
          <w:szCs w:val="23"/>
        </w:rPr>
      </w:pPr>
      <w:r w:rsidRPr="006F5948">
        <w:rPr>
          <w:szCs w:val="23"/>
        </w:rPr>
        <w:t xml:space="preserve">15. </w:t>
      </w:r>
      <w:r w:rsidR="00165600" w:rsidRPr="006F5948">
        <w:rPr>
          <w:szCs w:val="23"/>
        </w:rPr>
        <w:tab/>
      </w:r>
      <w:r w:rsidRPr="006F5948">
        <w:rPr>
          <w:szCs w:val="23"/>
        </w:rPr>
        <w:t xml:space="preserve">Annexure </w:t>
      </w:r>
      <w:r w:rsidR="00851E9C" w:rsidRPr="006F5948">
        <w:rPr>
          <w:szCs w:val="23"/>
        </w:rPr>
        <w:t>“</w:t>
      </w:r>
      <w:r w:rsidRPr="006F5948">
        <w:rPr>
          <w:szCs w:val="23"/>
        </w:rPr>
        <w:t>O</w:t>
      </w:r>
      <w:r w:rsidR="00851E9C" w:rsidRPr="006F5948">
        <w:rPr>
          <w:szCs w:val="23"/>
        </w:rPr>
        <w:t>”</w:t>
      </w:r>
      <w:r w:rsidRPr="006F5948">
        <w:rPr>
          <w:szCs w:val="23"/>
        </w:rPr>
        <w:t>:</w:t>
      </w:r>
      <w:r w:rsidRPr="006F5948">
        <w:rPr>
          <w:szCs w:val="23"/>
        </w:rPr>
        <w:tab/>
        <w:t>Employment Perm</w:t>
      </w:r>
      <w:r w:rsidR="00634A4B" w:rsidRPr="006F5948">
        <w:rPr>
          <w:szCs w:val="23"/>
        </w:rPr>
        <w:t>it (Section 27 / Regulation 17)</w:t>
      </w:r>
    </w:p>
    <w:p w14:paraId="503A8AC3" w14:textId="77777777" w:rsidR="00CC0719" w:rsidRPr="006F5948" w:rsidRDefault="00CC0719" w:rsidP="007A34B9">
      <w:pPr>
        <w:pStyle w:val="REG-P0"/>
        <w:ind w:left="2552" w:hanging="2552"/>
        <w:rPr>
          <w:szCs w:val="23"/>
        </w:rPr>
      </w:pPr>
    </w:p>
    <w:p w14:paraId="70EA2FBB" w14:textId="4616C5C5" w:rsidR="00CC0719" w:rsidRPr="006F5948" w:rsidRDefault="00CC0719" w:rsidP="007A34B9">
      <w:pPr>
        <w:pStyle w:val="REG-P0"/>
        <w:ind w:left="2552" w:hanging="2552"/>
        <w:rPr>
          <w:szCs w:val="23"/>
        </w:rPr>
      </w:pPr>
      <w:r w:rsidRPr="006F5948">
        <w:rPr>
          <w:szCs w:val="23"/>
        </w:rPr>
        <w:t xml:space="preserve">16. </w:t>
      </w:r>
      <w:r w:rsidR="00165600" w:rsidRPr="006F5948">
        <w:rPr>
          <w:szCs w:val="23"/>
        </w:rPr>
        <w:tab/>
      </w:r>
      <w:r w:rsidRPr="006F5948">
        <w:rPr>
          <w:szCs w:val="23"/>
        </w:rPr>
        <w:t xml:space="preserve">Annexure </w:t>
      </w:r>
      <w:r w:rsidR="00851E9C" w:rsidRPr="006F5948">
        <w:rPr>
          <w:szCs w:val="23"/>
        </w:rPr>
        <w:t>“</w:t>
      </w:r>
      <w:r w:rsidRPr="006F5948">
        <w:rPr>
          <w:szCs w:val="23"/>
        </w:rPr>
        <w:t>P</w:t>
      </w:r>
      <w:r w:rsidR="00851E9C" w:rsidRPr="006F5948">
        <w:rPr>
          <w:szCs w:val="23"/>
        </w:rPr>
        <w:t>”</w:t>
      </w:r>
      <w:r w:rsidRPr="006F5948">
        <w:rPr>
          <w:szCs w:val="23"/>
        </w:rPr>
        <w:t>:</w:t>
      </w:r>
      <w:r w:rsidRPr="006F5948">
        <w:rPr>
          <w:szCs w:val="23"/>
        </w:rPr>
        <w:tab/>
      </w:r>
      <w:r w:rsidRPr="006F5948">
        <w:rPr>
          <w:spacing w:val="-4"/>
          <w:szCs w:val="23"/>
        </w:rPr>
        <w:t>Employment Permit (Imprint in Passport</w:t>
      </w:r>
      <w:r w:rsidR="00634A4B" w:rsidRPr="006F5948">
        <w:rPr>
          <w:spacing w:val="-4"/>
          <w:szCs w:val="23"/>
        </w:rPr>
        <w:t>) (Section 27 / Regulation 17)</w:t>
      </w:r>
    </w:p>
    <w:p w14:paraId="6336116B" w14:textId="77777777" w:rsidR="00CC0719" w:rsidRPr="006F5948" w:rsidRDefault="00CC0719" w:rsidP="007A34B9">
      <w:pPr>
        <w:pStyle w:val="REG-P0"/>
        <w:ind w:left="2552" w:hanging="2552"/>
        <w:rPr>
          <w:szCs w:val="23"/>
        </w:rPr>
      </w:pPr>
    </w:p>
    <w:p w14:paraId="29322AF4" w14:textId="35EABBD6" w:rsidR="00C82081" w:rsidRPr="006F5948" w:rsidRDefault="00C82081" w:rsidP="00C82081">
      <w:pPr>
        <w:pStyle w:val="REG-Amend"/>
      </w:pPr>
      <w:r w:rsidRPr="006F5948">
        <w:t>[There is no Annexure “Q”.]</w:t>
      </w:r>
    </w:p>
    <w:p w14:paraId="04A6AE82" w14:textId="77777777" w:rsidR="00C82081" w:rsidRPr="006F5948" w:rsidRDefault="00C82081" w:rsidP="007A34B9">
      <w:pPr>
        <w:pStyle w:val="REG-P0"/>
        <w:ind w:left="2552" w:hanging="2552"/>
        <w:rPr>
          <w:szCs w:val="23"/>
        </w:rPr>
      </w:pPr>
    </w:p>
    <w:p w14:paraId="2C4712B5" w14:textId="4F1B9DF8" w:rsidR="00CC0719" w:rsidRPr="006F5948" w:rsidRDefault="00CC0719" w:rsidP="007A34B9">
      <w:pPr>
        <w:pStyle w:val="REG-P0"/>
        <w:ind w:left="2552" w:hanging="2552"/>
        <w:rPr>
          <w:szCs w:val="23"/>
        </w:rPr>
      </w:pPr>
      <w:r w:rsidRPr="006F5948">
        <w:rPr>
          <w:szCs w:val="23"/>
        </w:rPr>
        <w:t xml:space="preserve">17. </w:t>
      </w:r>
      <w:r w:rsidR="00165600" w:rsidRPr="006F5948">
        <w:rPr>
          <w:szCs w:val="23"/>
        </w:rPr>
        <w:tab/>
      </w:r>
      <w:r w:rsidRPr="006F5948">
        <w:rPr>
          <w:szCs w:val="23"/>
        </w:rPr>
        <w:t xml:space="preserve">Annexure </w:t>
      </w:r>
      <w:r w:rsidR="00851E9C" w:rsidRPr="006F5948">
        <w:rPr>
          <w:szCs w:val="23"/>
        </w:rPr>
        <w:t>“</w:t>
      </w:r>
      <w:r w:rsidRPr="006F5948">
        <w:rPr>
          <w:szCs w:val="23"/>
        </w:rPr>
        <w:t>R</w:t>
      </w:r>
      <w:r w:rsidR="00851E9C" w:rsidRPr="006F5948">
        <w:rPr>
          <w:szCs w:val="23"/>
        </w:rPr>
        <w:t>”</w:t>
      </w:r>
      <w:r w:rsidRPr="006F5948">
        <w:rPr>
          <w:szCs w:val="23"/>
        </w:rPr>
        <w:t>:</w:t>
      </w:r>
      <w:r w:rsidRPr="006F5948">
        <w:rPr>
          <w:szCs w:val="23"/>
        </w:rPr>
        <w:tab/>
        <w:t>Application for a Student</w:t>
      </w:r>
      <w:r w:rsidR="00851E9C" w:rsidRPr="006F5948">
        <w:rPr>
          <w:szCs w:val="23"/>
        </w:rPr>
        <w:t>’</w:t>
      </w:r>
      <w:r w:rsidRPr="006F5948">
        <w:rPr>
          <w:szCs w:val="23"/>
        </w:rPr>
        <w:t>s Perm</w:t>
      </w:r>
      <w:r w:rsidR="00634A4B" w:rsidRPr="006F5948">
        <w:rPr>
          <w:szCs w:val="23"/>
        </w:rPr>
        <w:t>it (Section 28 / Regulation 18)</w:t>
      </w:r>
    </w:p>
    <w:p w14:paraId="3DA5859E" w14:textId="77777777" w:rsidR="00CC0719" w:rsidRPr="006F5948" w:rsidRDefault="00CC0719" w:rsidP="007A34B9">
      <w:pPr>
        <w:pStyle w:val="REG-P0"/>
        <w:ind w:left="2552" w:hanging="2552"/>
        <w:rPr>
          <w:szCs w:val="23"/>
        </w:rPr>
      </w:pPr>
    </w:p>
    <w:p w14:paraId="1203CC67" w14:textId="708E1463" w:rsidR="00CC0719" w:rsidRPr="006F5948" w:rsidRDefault="00CC0719" w:rsidP="007A34B9">
      <w:pPr>
        <w:pStyle w:val="REG-P0"/>
        <w:ind w:left="2552" w:hanging="2552"/>
        <w:rPr>
          <w:szCs w:val="23"/>
        </w:rPr>
      </w:pPr>
      <w:r w:rsidRPr="006F5948">
        <w:rPr>
          <w:szCs w:val="23"/>
        </w:rPr>
        <w:t xml:space="preserve">18. </w:t>
      </w:r>
      <w:r w:rsidR="00165600" w:rsidRPr="006F5948">
        <w:rPr>
          <w:szCs w:val="23"/>
        </w:rPr>
        <w:tab/>
      </w:r>
      <w:r w:rsidRPr="006F5948">
        <w:rPr>
          <w:szCs w:val="23"/>
        </w:rPr>
        <w:t xml:space="preserve">Annexure </w:t>
      </w:r>
      <w:r w:rsidR="00851E9C" w:rsidRPr="006F5948">
        <w:rPr>
          <w:szCs w:val="23"/>
        </w:rPr>
        <w:t>“</w:t>
      </w:r>
      <w:r w:rsidRPr="006F5948">
        <w:rPr>
          <w:szCs w:val="23"/>
        </w:rPr>
        <w:t>S</w:t>
      </w:r>
      <w:r w:rsidR="00851E9C" w:rsidRPr="006F5948">
        <w:rPr>
          <w:szCs w:val="23"/>
        </w:rPr>
        <w:t>”</w:t>
      </w:r>
      <w:r w:rsidRPr="006F5948">
        <w:rPr>
          <w:szCs w:val="23"/>
        </w:rPr>
        <w:t>:</w:t>
      </w:r>
      <w:r w:rsidRPr="006F5948">
        <w:rPr>
          <w:szCs w:val="23"/>
        </w:rPr>
        <w:tab/>
        <w:t>Student</w:t>
      </w:r>
      <w:r w:rsidR="00851E9C" w:rsidRPr="006F5948">
        <w:rPr>
          <w:szCs w:val="23"/>
        </w:rPr>
        <w:t>’</w:t>
      </w:r>
      <w:r w:rsidRPr="006F5948">
        <w:rPr>
          <w:szCs w:val="23"/>
        </w:rPr>
        <w:t>s Perm</w:t>
      </w:r>
      <w:r w:rsidR="00634A4B" w:rsidRPr="006F5948">
        <w:rPr>
          <w:szCs w:val="23"/>
        </w:rPr>
        <w:t>it (Section 28 / Regulation 18)</w:t>
      </w:r>
    </w:p>
    <w:p w14:paraId="36C54244" w14:textId="77777777" w:rsidR="00CC0719" w:rsidRPr="006F5948" w:rsidRDefault="00CC0719" w:rsidP="007A34B9">
      <w:pPr>
        <w:pStyle w:val="REG-P0"/>
        <w:ind w:left="2552" w:hanging="2552"/>
        <w:rPr>
          <w:szCs w:val="23"/>
        </w:rPr>
      </w:pPr>
    </w:p>
    <w:p w14:paraId="488C030B" w14:textId="59BF6F5A" w:rsidR="00CC0719" w:rsidRPr="006F5948" w:rsidRDefault="00CC0719" w:rsidP="007A34B9">
      <w:pPr>
        <w:pStyle w:val="REG-P0"/>
        <w:ind w:left="2552" w:hanging="2552"/>
        <w:rPr>
          <w:szCs w:val="23"/>
        </w:rPr>
      </w:pPr>
      <w:r w:rsidRPr="006F5948">
        <w:rPr>
          <w:szCs w:val="23"/>
        </w:rPr>
        <w:t xml:space="preserve">19. </w:t>
      </w:r>
      <w:r w:rsidR="00165600" w:rsidRPr="006F5948">
        <w:rPr>
          <w:szCs w:val="23"/>
        </w:rPr>
        <w:tab/>
      </w:r>
      <w:r w:rsidRPr="006F5948">
        <w:rPr>
          <w:szCs w:val="23"/>
        </w:rPr>
        <w:t xml:space="preserve">Annexure </w:t>
      </w:r>
      <w:r w:rsidR="00851E9C" w:rsidRPr="006F5948">
        <w:rPr>
          <w:szCs w:val="23"/>
        </w:rPr>
        <w:t>“</w:t>
      </w:r>
      <w:r w:rsidRPr="006F5948">
        <w:rPr>
          <w:szCs w:val="23"/>
        </w:rPr>
        <w:t>T</w:t>
      </w:r>
      <w:r w:rsidR="00851E9C" w:rsidRPr="006F5948">
        <w:rPr>
          <w:szCs w:val="23"/>
        </w:rPr>
        <w:t>”</w:t>
      </w:r>
      <w:r w:rsidRPr="006F5948">
        <w:rPr>
          <w:szCs w:val="23"/>
        </w:rPr>
        <w:t>:</w:t>
      </w:r>
      <w:r w:rsidRPr="006F5948">
        <w:rPr>
          <w:szCs w:val="23"/>
        </w:rPr>
        <w:tab/>
        <w:t>Student</w:t>
      </w:r>
      <w:r w:rsidR="00851E9C" w:rsidRPr="006F5948">
        <w:rPr>
          <w:szCs w:val="23"/>
        </w:rPr>
        <w:t>’</w:t>
      </w:r>
      <w:r w:rsidRPr="006F5948">
        <w:rPr>
          <w:szCs w:val="23"/>
        </w:rPr>
        <w:t>s Permit (Imprint in Passport</w:t>
      </w:r>
      <w:r w:rsidR="00634A4B" w:rsidRPr="006F5948">
        <w:rPr>
          <w:szCs w:val="23"/>
        </w:rPr>
        <w:t>) (Section 28 / Regulation 18)</w:t>
      </w:r>
    </w:p>
    <w:p w14:paraId="3E5D9CC1" w14:textId="77777777" w:rsidR="00CC0719" w:rsidRPr="006F5948" w:rsidRDefault="00CC0719" w:rsidP="007A34B9">
      <w:pPr>
        <w:pStyle w:val="REG-P0"/>
        <w:ind w:left="2552" w:hanging="2552"/>
        <w:rPr>
          <w:szCs w:val="23"/>
        </w:rPr>
      </w:pPr>
    </w:p>
    <w:p w14:paraId="28537733" w14:textId="36F7BB93" w:rsidR="00CC0719" w:rsidRPr="006F5948" w:rsidRDefault="00CC0719" w:rsidP="007A34B9">
      <w:pPr>
        <w:pStyle w:val="REG-P0"/>
        <w:ind w:left="2552" w:hanging="2552"/>
      </w:pPr>
      <w:r w:rsidRPr="006F5948">
        <w:rPr>
          <w:szCs w:val="23"/>
        </w:rPr>
        <w:t xml:space="preserve">20. </w:t>
      </w:r>
      <w:r w:rsidR="00165600" w:rsidRPr="006F5948">
        <w:rPr>
          <w:szCs w:val="23"/>
        </w:rPr>
        <w:tab/>
      </w:r>
      <w:r w:rsidRPr="006F5948">
        <w:rPr>
          <w:szCs w:val="23"/>
        </w:rPr>
        <w:t xml:space="preserve">Annexure </w:t>
      </w:r>
      <w:r w:rsidR="00851E9C" w:rsidRPr="006F5948">
        <w:rPr>
          <w:szCs w:val="23"/>
        </w:rPr>
        <w:t>“</w:t>
      </w:r>
      <w:r w:rsidRPr="006F5948">
        <w:rPr>
          <w:szCs w:val="23"/>
        </w:rPr>
        <w:t>U</w:t>
      </w:r>
      <w:r w:rsidR="00851E9C" w:rsidRPr="006F5948">
        <w:rPr>
          <w:szCs w:val="23"/>
        </w:rPr>
        <w:t>”</w:t>
      </w:r>
      <w:r w:rsidRPr="006F5948">
        <w:rPr>
          <w:szCs w:val="23"/>
        </w:rPr>
        <w:t>:</w:t>
      </w:r>
      <w:r w:rsidRPr="006F5948">
        <w:rPr>
          <w:szCs w:val="23"/>
        </w:rPr>
        <w:tab/>
      </w:r>
      <w:r w:rsidRPr="006F5948">
        <w:t>Notice of Application for Authorization to remove Prohibited Immigrant from Namibia (Section 44 /</w:t>
      </w:r>
      <w:r w:rsidRPr="006F5948">
        <w:rPr>
          <w:szCs w:val="29"/>
        </w:rPr>
        <w:t xml:space="preserve"> </w:t>
      </w:r>
      <w:r w:rsidRPr="006F5948">
        <w:t>Regulati</w:t>
      </w:r>
      <w:r w:rsidR="00634A4B" w:rsidRPr="006F5948">
        <w:t>on 19)</w:t>
      </w:r>
    </w:p>
    <w:p w14:paraId="2510A643" w14:textId="77777777" w:rsidR="00CC0719" w:rsidRPr="006F5948" w:rsidRDefault="00CC0719" w:rsidP="007A34B9">
      <w:pPr>
        <w:pStyle w:val="REG-P0"/>
        <w:ind w:left="2552" w:hanging="2552"/>
      </w:pPr>
    </w:p>
    <w:p w14:paraId="0AC71DCD" w14:textId="21E983B9" w:rsidR="00CC0719" w:rsidRPr="006F5948" w:rsidRDefault="00CC0719" w:rsidP="007A34B9">
      <w:pPr>
        <w:pStyle w:val="REG-P0"/>
        <w:ind w:left="2552" w:hanging="2552"/>
        <w:rPr>
          <w:szCs w:val="24"/>
        </w:rPr>
      </w:pPr>
      <w:r w:rsidRPr="006F5948">
        <w:t xml:space="preserve">21. </w:t>
      </w:r>
      <w:r w:rsidR="00165600" w:rsidRPr="006F5948">
        <w:tab/>
      </w:r>
      <w:r w:rsidRPr="006F5948">
        <w:t xml:space="preserve">Annexure </w:t>
      </w:r>
      <w:r w:rsidR="00851E9C" w:rsidRPr="006F5948">
        <w:t>“</w:t>
      </w:r>
      <w:r w:rsidRPr="006F5948">
        <w:t>V</w:t>
      </w:r>
      <w:r w:rsidR="00851E9C" w:rsidRPr="006F5948">
        <w:t>”</w:t>
      </w:r>
      <w:r w:rsidRPr="006F5948">
        <w:t>:</w:t>
      </w:r>
      <w:r w:rsidRPr="006F5948">
        <w:tab/>
      </w:r>
      <w:r w:rsidRPr="006F5948">
        <w:rPr>
          <w:szCs w:val="24"/>
        </w:rPr>
        <w:t>Summons to appear before an Immigration Tribunal as a Witness (Section 45 /</w:t>
      </w:r>
      <w:r w:rsidRPr="006F5948">
        <w:rPr>
          <w:szCs w:val="29"/>
        </w:rPr>
        <w:t xml:space="preserve"> </w:t>
      </w:r>
      <w:r w:rsidR="00634A4B" w:rsidRPr="006F5948">
        <w:rPr>
          <w:szCs w:val="24"/>
        </w:rPr>
        <w:t>Regulation 19)</w:t>
      </w:r>
    </w:p>
    <w:p w14:paraId="13CF0390" w14:textId="77777777" w:rsidR="00CC0719" w:rsidRPr="006F5948" w:rsidRDefault="00CC0719" w:rsidP="007A34B9">
      <w:pPr>
        <w:pStyle w:val="REG-P0"/>
        <w:ind w:left="2552" w:hanging="2552"/>
        <w:rPr>
          <w:szCs w:val="24"/>
        </w:rPr>
      </w:pPr>
    </w:p>
    <w:p w14:paraId="07C866BC" w14:textId="36865F58" w:rsidR="00CC0719" w:rsidRPr="006F5948" w:rsidRDefault="00CC0719" w:rsidP="007A34B9">
      <w:pPr>
        <w:pStyle w:val="REG-P0"/>
        <w:ind w:left="2552" w:hanging="2552"/>
        <w:rPr>
          <w:szCs w:val="24"/>
        </w:rPr>
      </w:pPr>
      <w:r w:rsidRPr="006F5948">
        <w:rPr>
          <w:szCs w:val="24"/>
        </w:rPr>
        <w:t xml:space="preserve">22. </w:t>
      </w:r>
      <w:r w:rsidR="00165600" w:rsidRPr="006F5948">
        <w:rPr>
          <w:szCs w:val="24"/>
        </w:rPr>
        <w:tab/>
      </w:r>
      <w:r w:rsidRPr="006F5948">
        <w:rPr>
          <w:szCs w:val="24"/>
        </w:rPr>
        <w:t xml:space="preserve">Annexure </w:t>
      </w:r>
      <w:r w:rsidR="00851E9C" w:rsidRPr="006F5948">
        <w:rPr>
          <w:szCs w:val="24"/>
        </w:rPr>
        <w:t>“</w:t>
      </w:r>
      <w:r w:rsidRPr="006F5948">
        <w:rPr>
          <w:szCs w:val="24"/>
        </w:rPr>
        <w:t>W</w:t>
      </w:r>
      <w:r w:rsidR="00851E9C" w:rsidRPr="006F5948">
        <w:rPr>
          <w:szCs w:val="24"/>
        </w:rPr>
        <w:t>”</w:t>
      </w:r>
      <w:r w:rsidRPr="006F5948">
        <w:rPr>
          <w:szCs w:val="24"/>
        </w:rPr>
        <w:t>:</w:t>
      </w:r>
      <w:r w:rsidRPr="006F5948">
        <w:rPr>
          <w:szCs w:val="24"/>
        </w:rPr>
        <w:tab/>
        <w:t>Return by Medical Officer or Mast</w:t>
      </w:r>
      <w:r w:rsidR="00634A4B" w:rsidRPr="006F5948">
        <w:rPr>
          <w:szCs w:val="24"/>
        </w:rPr>
        <w:t>er (Section 15 / Regulation 23)</w:t>
      </w:r>
    </w:p>
    <w:p w14:paraId="2E19EF59" w14:textId="77777777" w:rsidR="00CC0719" w:rsidRPr="006F5948" w:rsidRDefault="00CC0719" w:rsidP="007A34B9">
      <w:pPr>
        <w:pStyle w:val="REG-P0"/>
        <w:ind w:left="2552" w:hanging="2552"/>
        <w:rPr>
          <w:szCs w:val="24"/>
        </w:rPr>
      </w:pPr>
    </w:p>
    <w:p w14:paraId="33FFF3E3" w14:textId="1190615A" w:rsidR="00CC0719" w:rsidRPr="006F5948" w:rsidRDefault="00CC0719" w:rsidP="007A34B9">
      <w:pPr>
        <w:pStyle w:val="REG-P0"/>
        <w:ind w:left="2552" w:hanging="2552"/>
        <w:rPr>
          <w:szCs w:val="24"/>
        </w:rPr>
      </w:pPr>
      <w:r w:rsidRPr="006F5948">
        <w:rPr>
          <w:szCs w:val="24"/>
        </w:rPr>
        <w:t xml:space="preserve">23. </w:t>
      </w:r>
      <w:r w:rsidR="00165600" w:rsidRPr="006F5948">
        <w:rPr>
          <w:szCs w:val="24"/>
        </w:rPr>
        <w:tab/>
      </w:r>
      <w:r w:rsidRPr="006F5948">
        <w:rPr>
          <w:szCs w:val="24"/>
        </w:rPr>
        <w:t xml:space="preserve">Annexure </w:t>
      </w:r>
      <w:r w:rsidR="00851E9C" w:rsidRPr="006F5948">
        <w:rPr>
          <w:szCs w:val="24"/>
        </w:rPr>
        <w:t>“</w:t>
      </w:r>
      <w:r w:rsidRPr="006F5948">
        <w:rPr>
          <w:szCs w:val="24"/>
        </w:rPr>
        <w:t>X</w:t>
      </w:r>
      <w:r w:rsidR="00851E9C" w:rsidRPr="006F5948">
        <w:rPr>
          <w:szCs w:val="24"/>
        </w:rPr>
        <w:t>”</w:t>
      </w:r>
      <w:r w:rsidRPr="006F5948">
        <w:rPr>
          <w:szCs w:val="24"/>
        </w:rPr>
        <w:t>:</w:t>
      </w:r>
      <w:r w:rsidRPr="006F5948">
        <w:rPr>
          <w:szCs w:val="24"/>
        </w:rPr>
        <w:tab/>
        <w:t>Provisional permit to enter Namibia (Section 11 / Regulation 25)</w:t>
      </w:r>
    </w:p>
    <w:p w14:paraId="7D3C1B09" w14:textId="77777777" w:rsidR="00CC0719" w:rsidRPr="006F5948" w:rsidRDefault="00CC0719" w:rsidP="007A34B9">
      <w:pPr>
        <w:pStyle w:val="REG-P0"/>
        <w:ind w:left="2552" w:hanging="2552"/>
        <w:rPr>
          <w:szCs w:val="24"/>
        </w:rPr>
      </w:pPr>
    </w:p>
    <w:p w14:paraId="05E624BB" w14:textId="721B3F59" w:rsidR="00CC0719" w:rsidRPr="006F5948" w:rsidRDefault="00CC0719" w:rsidP="007A34B9">
      <w:pPr>
        <w:pStyle w:val="REG-P0"/>
        <w:ind w:left="2552" w:hanging="2552"/>
        <w:rPr>
          <w:szCs w:val="24"/>
        </w:rPr>
      </w:pPr>
      <w:r w:rsidRPr="006F5948">
        <w:rPr>
          <w:szCs w:val="24"/>
        </w:rPr>
        <w:t xml:space="preserve">24. </w:t>
      </w:r>
      <w:r w:rsidR="00165600" w:rsidRPr="006F5948">
        <w:rPr>
          <w:szCs w:val="24"/>
        </w:rPr>
        <w:tab/>
      </w:r>
      <w:r w:rsidRPr="006F5948">
        <w:rPr>
          <w:szCs w:val="24"/>
        </w:rPr>
        <w:t xml:space="preserve">Annexure </w:t>
      </w:r>
      <w:r w:rsidR="00851E9C" w:rsidRPr="006F5948">
        <w:rPr>
          <w:szCs w:val="24"/>
        </w:rPr>
        <w:t>“</w:t>
      </w:r>
      <w:r w:rsidRPr="006F5948">
        <w:rPr>
          <w:szCs w:val="24"/>
        </w:rPr>
        <w:t>Y</w:t>
      </w:r>
      <w:r w:rsidR="00851E9C" w:rsidRPr="006F5948">
        <w:rPr>
          <w:szCs w:val="24"/>
        </w:rPr>
        <w:t>”</w:t>
      </w:r>
      <w:r w:rsidRPr="006F5948">
        <w:rPr>
          <w:szCs w:val="24"/>
        </w:rPr>
        <w:t>:</w:t>
      </w:r>
      <w:r w:rsidRPr="006F5948">
        <w:rPr>
          <w:szCs w:val="24"/>
        </w:rPr>
        <w:tab/>
      </w:r>
      <w:r w:rsidRPr="006F5948">
        <w:rPr>
          <w:spacing w:val="-2"/>
          <w:szCs w:val="24"/>
        </w:rPr>
        <w:t>Application for a Certificate of Identity (Section 38 / Regulation 26)</w:t>
      </w:r>
      <w:r w:rsidRPr="006F5948">
        <w:rPr>
          <w:szCs w:val="24"/>
        </w:rPr>
        <w:t xml:space="preserve"> </w:t>
      </w:r>
    </w:p>
    <w:p w14:paraId="691BC22B" w14:textId="77777777" w:rsidR="00CC0719" w:rsidRPr="006F5948" w:rsidRDefault="00CC0719" w:rsidP="007A34B9">
      <w:pPr>
        <w:pStyle w:val="REG-P0"/>
        <w:ind w:left="2552" w:hanging="2552"/>
        <w:rPr>
          <w:szCs w:val="24"/>
        </w:rPr>
      </w:pPr>
    </w:p>
    <w:p w14:paraId="68F4DA37" w14:textId="1FBD7B86" w:rsidR="00CC0719" w:rsidRPr="006F5948" w:rsidRDefault="00CC0719" w:rsidP="007A34B9">
      <w:pPr>
        <w:pStyle w:val="REG-P0"/>
        <w:ind w:left="2552" w:hanging="2552"/>
        <w:rPr>
          <w:szCs w:val="24"/>
        </w:rPr>
      </w:pPr>
      <w:r w:rsidRPr="006F5948">
        <w:rPr>
          <w:szCs w:val="24"/>
        </w:rPr>
        <w:t xml:space="preserve">25. </w:t>
      </w:r>
      <w:r w:rsidR="00165600" w:rsidRPr="006F5948">
        <w:rPr>
          <w:szCs w:val="24"/>
        </w:rPr>
        <w:tab/>
      </w:r>
      <w:r w:rsidRPr="006F5948">
        <w:rPr>
          <w:szCs w:val="24"/>
        </w:rPr>
        <w:t xml:space="preserve">Annexure </w:t>
      </w:r>
      <w:r w:rsidR="00851E9C" w:rsidRPr="006F5948">
        <w:rPr>
          <w:szCs w:val="24"/>
        </w:rPr>
        <w:t>“</w:t>
      </w:r>
      <w:r w:rsidRPr="006F5948">
        <w:rPr>
          <w:szCs w:val="24"/>
        </w:rPr>
        <w:t>Z</w:t>
      </w:r>
      <w:r w:rsidR="00851E9C" w:rsidRPr="006F5948">
        <w:rPr>
          <w:szCs w:val="24"/>
        </w:rPr>
        <w:t>”</w:t>
      </w:r>
      <w:r w:rsidRPr="006F5948">
        <w:rPr>
          <w:szCs w:val="24"/>
        </w:rPr>
        <w:t>:</w:t>
      </w:r>
      <w:r w:rsidRPr="006F5948">
        <w:rPr>
          <w:szCs w:val="24"/>
        </w:rPr>
        <w:tab/>
        <w:t xml:space="preserve">Certificate of Identity (Section 38 / Regulation 26) </w:t>
      </w:r>
    </w:p>
    <w:p w14:paraId="14644DB8" w14:textId="77777777" w:rsidR="00CC0719" w:rsidRPr="006F5948" w:rsidRDefault="00CC0719" w:rsidP="007A34B9">
      <w:pPr>
        <w:pStyle w:val="REG-P0"/>
        <w:ind w:left="2552" w:hanging="2552"/>
        <w:rPr>
          <w:szCs w:val="24"/>
        </w:rPr>
      </w:pPr>
    </w:p>
    <w:p w14:paraId="0398CC4B" w14:textId="5753B844" w:rsidR="00C82081" w:rsidRPr="006F5948" w:rsidRDefault="00C82081" w:rsidP="00C82081">
      <w:pPr>
        <w:pStyle w:val="REG-Amend"/>
      </w:pPr>
      <w:r w:rsidRPr="006F5948">
        <w:t>[There is no Annexure “AA”.]</w:t>
      </w:r>
    </w:p>
    <w:p w14:paraId="3CAE3E4C" w14:textId="77777777" w:rsidR="00C82081" w:rsidRPr="006F5948" w:rsidRDefault="00C82081" w:rsidP="007A34B9">
      <w:pPr>
        <w:pStyle w:val="REG-P0"/>
        <w:ind w:left="2552" w:hanging="2552"/>
        <w:rPr>
          <w:szCs w:val="24"/>
        </w:rPr>
      </w:pPr>
    </w:p>
    <w:p w14:paraId="6706483C" w14:textId="233B97A1" w:rsidR="00CC0719" w:rsidRPr="006F5948" w:rsidRDefault="00CC0719" w:rsidP="007A34B9">
      <w:pPr>
        <w:pStyle w:val="REG-P0"/>
        <w:ind w:left="2552" w:hanging="2552"/>
        <w:rPr>
          <w:szCs w:val="24"/>
        </w:rPr>
      </w:pPr>
      <w:r w:rsidRPr="006F5948">
        <w:rPr>
          <w:szCs w:val="24"/>
        </w:rPr>
        <w:t xml:space="preserve">26. </w:t>
      </w:r>
      <w:r w:rsidR="00165600" w:rsidRPr="006F5948">
        <w:rPr>
          <w:szCs w:val="24"/>
        </w:rPr>
        <w:tab/>
      </w:r>
      <w:r w:rsidRPr="006F5948">
        <w:rPr>
          <w:szCs w:val="24"/>
        </w:rPr>
        <w:t xml:space="preserve">Annexure </w:t>
      </w:r>
      <w:r w:rsidR="00851E9C" w:rsidRPr="006F5948">
        <w:rPr>
          <w:szCs w:val="24"/>
        </w:rPr>
        <w:t>“</w:t>
      </w:r>
      <w:r w:rsidRPr="006F5948">
        <w:rPr>
          <w:szCs w:val="24"/>
        </w:rPr>
        <w:t>AB</w:t>
      </w:r>
      <w:r w:rsidR="00851E9C" w:rsidRPr="006F5948">
        <w:rPr>
          <w:szCs w:val="24"/>
        </w:rPr>
        <w:t>”</w:t>
      </w:r>
      <w:r w:rsidRPr="006F5948">
        <w:rPr>
          <w:szCs w:val="24"/>
        </w:rPr>
        <w:t>:</w:t>
      </w:r>
      <w:r w:rsidRPr="006F5948">
        <w:rPr>
          <w:szCs w:val="24"/>
        </w:rPr>
        <w:tab/>
        <w:t>Removal Warrant (Section 44 / Regulation 27)</w:t>
      </w:r>
    </w:p>
    <w:p w14:paraId="770E0F11" w14:textId="77777777" w:rsidR="00CC0719" w:rsidRPr="006F5948" w:rsidRDefault="00CC0719" w:rsidP="007A34B9">
      <w:pPr>
        <w:pStyle w:val="REG-P0"/>
        <w:ind w:left="2552" w:hanging="2552"/>
        <w:rPr>
          <w:szCs w:val="24"/>
        </w:rPr>
      </w:pPr>
    </w:p>
    <w:p w14:paraId="7165073E" w14:textId="61D6E393" w:rsidR="00CC0719" w:rsidRPr="006F5948" w:rsidRDefault="00CC0719" w:rsidP="007A34B9">
      <w:pPr>
        <w:pStyle w:val="REG-P0"/>
        <w:ind w:left="2552" w:hanging="2552"/>
        <w:rPr>
          <w:szCs w:val="24"/>
        </w:rPr>
      </w:pPr>
      <w:r w:rsidRPr="006F5948">
        <w:rPr>
          <w:szCs w:val="24"/>
        </w:rPr>
        <w:t xml:space="preserve">27. </w:t>
      </w:r>
      <w:r w:rsidR="00165600" w:rsidRPr="006F5948">
        <w:rPr>
          <w:szCs w:val="24"/>
        </w:rPr>
        <w:tab/>
      </w:r>
      <w:r w:rsidRPr="006F5948">
        <w:rPr>
          <w:szCs w:val="24"/>
        </w:rPr>
        <w:t xml:space="preserve">Annexure </w:t>
      </w:r>
      <w:r w:rsidR="00851E9C" w:rsidRPr="006F5948">
        <w:rPr>
          <w:szCs w:val="24"/>
        </w:rPr>
        <w:t>“</w:t>
      </w:r>
      <w:r w:rsidRPr="006F5948">
        <w:rPr>
          <w:szCs w:val="24"/>
        </w:rPr>
        <w:t>AC</w:t>
      </w:r>
      <w:r w:rsidR="00851E9C" w:rsidRPr="006F5948">
        <w:rPr>
          <w:szCs w:val="24"/>
        </w:rPr>
        <w:t>”</w:t>
      </w:r>
      <w:r w:rsidRPr="006F5948">
        <w:rPr>
          <w:szCs w:val="24"/>
        </w:rPr>
        <w:t>:</w:t>
      </w:r>
      <w:r w:rsidRPr="006F5948">
        <w:rPr>
          <w:szCs w:val="24"/>
        </w:rPr>
        <w:tab/>
        <w:t>Removal Warrant (Section 49 / Regulation 27)</w:t>
      </w:r>
    </w:p>
    <w:p w14:paraId="4BD3D055" w14:textId="77777777" w:rsidR="00CC0719" w:rsidRPr="006F5948" w:rsidRDefault="00CC0719" w:rsidP="007A34B9">
      <w:pPr>
        <w:pStyle w:val="REG-P0"/>
        <w:ind w:left="2552" w:hanging="2552"/>
        <w:rPr>
          <w:szCs w:val="24"/>
        </w:rPr>
      </w:pPr>
    </w:p>
    <w:p w14:paraId="17EC1BA2" w14:textId="7568A795" w:rsidR="00CC0719" w:rsidRPr="006F5948" w:rsidRDefault="00CC0719" w:rsidP="007A34B9">
      <w:pPr>
        <w:pStyle w:val="REG-P0"/>
        <w:ind w:left="2552" w:hanging="2552"/>
        <w:rPr>
          <w:szCs w:val="24"/>
        </w:rPr>
      </w:pPr>
      <w:r w:rsidRPr="006F5948">
        <w:rPr>
          <w:szCs w:val="24"/>
        </w:rPr>
        <w:t xml:space="preserve">28. </w:t>
      </w:r>
      <w:r w:rsidR="00165600" w:rsidRPr="006F5948">
        <w:rPr>
          <w:szCs w:val="24"/>
        </w:rPr>
        <w:tab/>
      </w:r>
      <w:r w:rsidRPr="006F5948">
        <w:rPr>
          <w:szCs w:val="24"/>
        </w:rPr>
        <w:t xml:space="preserve">Annexure </w:t>
      </w:r>
      <w:r w:rsidR="00851E9C" w:rsidRPr="006F5948">
        <w:rPr>
          <w:szCs w:val="24"/>
        </w:rPr>
        <w:t>“</w:t>
      </w:r>
      <w:r w:rsidRPr="006F5948">
        <w:rPr>
          <w:szCs w:val="24"/>
        </w:rPr>
        <w:t>AD</w:t>
      </w:r>
      <w:r w:rsidR="00851E9C" w:rsidRPr="006F5948">
        <w:rPr>
          <w:szCs w:val="24"/>
        </w:rPr>
        <w:t>”</w:t>
      </w:r>
      <w:r w:rsidRPr="006F5948">
        <w:rPr>
          <w:szCs w:val="24"/>
        </w:rPr>
        <w:t>:</w:t>
      </w:r>
      <w:r w:rsidR="007A34B9" w:rsidRPr="006F5948">
        <w:rPr>
          <w:szCs w:val="24"/>
        </w:rPr>
        <w:tab/>
      </w:r>
      <w:r w:rsidRPr="006F5948">
        <w:rPr>
          <w:szCs w:val="24"/>
        </w:rPr>
        <w:t>Removal Warra</w:t>
      </w:r>
      <w:r w:rsidR="00F237A4" w:rsidRPr="006F5948">
        <w:rPr>
          <w:szCs w:val="24"/>
        </w:rPr>
        <w:t>nt (Section 50 / Regulation 27)</w:t>
      </w:r>
    </w:p>
    <w:p w14:paraId="57ECC5A8" w14:textId="77777777" w:rsidR="00F237A4" w:rsidRPr="006F5948" w:rsidRDefault="00F237A4" w:rsidP="007A34B9">
      <w:pPr>
        <w:pStyle w:val="REG-P0"/>
        <w:ind w:left="2552" w:hanging="2552"/>
        <w:rPr>
          <w:szCs w:val="24"/>
        </w:rPr>
      </w:pPr>
    </w:p>
    <w:p w14:paraId="31679387" w14:textId="5CE761FD" w:rsidR="00CC0719" w:rsidRPr="006F5948" w:rsidRDefault="00CC0719" w:rsidP="007A34B9">
      <w:pPr>
        <w:pStyle w:val="REG-P0"/>
        <w:ind w:left="2552" w:hanging="2552"/>
        <w:rPr>
          <w:szCs w:val="24"/>
        </w:rPr>
      </w:pPr>
      <w:r w:rsidRPr="006F5948">
        <w:rPr>
          <w:szCs w:val="24"/>
        </w:rPr>
        <w:t xml:space="preserve">29. </w:t>
      </w:r>
      <w:r w:rsidR="00165600" w:rsidRPr="006F5948">
        <w:rPr>
          <w:szCs w:val="24"/>
        </w:rPr>
        <w:tab/>
      </w:r>
      <w:r w:rsidRPr="006F5948">
        <w:rPr>
          <w:szCs w:val="24"/>
        </w:rPr>
        <w:t xml:space="preserve">Annexure </w:t>
      </w:r>
      <w:r w:rsidR="00851E9C" w:rsidRPr="006F5948">
        <w:rPr>
          <w:szCs w:val="24"/>
        </w:rPr>
        <w:t>“</w:t>
      </w:r>
      <w:r w:rsidRPr="006F5948">
        <w:rPr>
          <w:szCs w:val="24"/>
        </w:rPr>
        <w:t>AE</w:t>
      </w:r>
      <w:r w:rsidR="00851E9C" w:rsidRPr="006F5948">
        <w:rPr>
          <w:szCs w:val="24"/>
        </w:rPr>
        <w:t>”</w:t>
      </w:r>
      <w:r w:rsidRPr="006F5948">
        <w:rPr>
          <w:szCs w:val="24"/>
        </w:rPr>
        <w:t>:</w:t>
      </w:r>
      <w:r w:rsidRPr="006F5948">
        <w:rPr>
          <w:szCs w:val="24"/>
        </w:rPr>
        <w:tab/>
        <w:t>Notice to Person Refused Entry into Namibi</w:t>
      </w:r>
      <w:r w:rsidR="00F237A4" w:rsidRPr="006F5948">
        <w:rPr>
          <w:szCs w:val="24"/>
        </w:rPr>
        <w:t>a (Section 10 / Regulation 28)</w:t>
      </w:r>
    </w:p>
    <w:p w14:paraId="6EABFE0C" w14:textId="77777777" w:rsidR="00A701C3" w:rsidRDefault="00A701C3" w:rsidP="007A34B9">
      <w:pPr>
        <w:pStyle w:val="REG-P0"/>
        <w:ind w:left="2552" w:hanging="2552"/>
        <w:rPr>
          <w:szCs w:val="24"/>
        </w:rPr>
      </w:pPr>
    </w:p>
    <w:p w14:paraId="377AC77A" w14:textId="5D5BBD56" w:rsidR="002B34B0" w:rsidRPr="002B34B0" w:rsidRDefault="002B34B0" w:rsidP="002B34B0">
      <w:pPr>
        <w:pStyle w:val="REG-P0"/>
        <w:ind w:left="2552" w:hanging="2552"/>
        <w:rPr>
          <w:rFonts w:ascii="TimesNewRomanPS-BoldMT" w:hAnsi="TimesNewRomanPS-BoldMT" w:cs="TimesNewRomanPS-BoldMT"/>
          <w:noProof w:val="0"/>
          <w:color w:val="00B050"/>
        </w:rPr>
      </w:pPr>
      <w:r w:rsidRPr="002B34B0">
        <w:rPr>
          <w:rFonts w:ascii="TimesNewRomanPS-BoldMT" w:hAnsi="TimesNewRomanPS-BoldMT" w:cs="TimesNewRomanPS-BoldMT"/>
          <w:noProof w:val="0"/>
          <w:color w:val="00B050"/>
          <w:lang w:val="en-US"/>
        </w:rPr>
        <w:t>3</w:t>
      </w:r>
      <w:r>
        <w:rPr>
          <w:rFonts w:ascii="TimesNewRomanPS-BoldMT" w:hAnsi="TimesNewRomanPS-BoldMT" w:cs="TimesNewRomanPS-BoldMT"/>
          <w:noProof w:val="0"/>
          <w:color w:val="00B050"/>
          <w:lang w:val="en-US"/>
        </w:rPr>
        <w:t>0</w:t>
      </w:r>
      <w:r w:rsidRPr="002B34B0">
        <w:rPr>
          <w:rFonts w:ascii="TimesNewRomanPS-BoldMT" w:hAnsi="TimesNewRomanPS-BoldMT" w:cs="TimesNewRomanPS-BoldMT"/>
          <w:noProof w:val="0"/>
          <w:color w:val="00B050"/>
          <w:lang w:val="en-US"/>
        </w:rPr>
        <w:t>.</w:t>
      </w:r>
      <w:r w:rsidRPr="002B34B0">
        <w:rPr>
          <w:rFonts w:ascii="TimesNewRomanPS-BoldMT" w:hAnsi="TimesNewRomanPS-BoldMT" w:cs="TimesNewRomanPS-BoldMT"/>
          <w:noProof w:val="0"/>
          <w:color w:val="00B050"/>
          <w:lang w:val="en-US"/>
        </w:rPr>
        <w:tab/>
        <w:t>Annexure “A</w:t>
      </w:r>
      <w:r>
        <w:rPr>
          <w:rFonts w:ascii="TimesNewRomanPS-BoldMT" w:hAnsi="TimesNewRomanPS-BoldMT" w:cs="TimesNewRomanPS-BoldMT"/>
          <w:noProof w:val="0"/>
          <w:color w:val="00B050"/>
          <w:lang w:val="en-US"/>
        </w:rPr>
        <w:t>F</w:t>
      </w:r>
      <w:r w:rsidRPr="002B34B0">
        <w:rPr>
          <w:rFonts w:ascii="TimesNewRomanPS-BoldMT" w:hAnsi="TimesNewRomanPS-BoldMT" w:cs="TimesNewRomanPS-BoldMT"/>
          <w:noProof w:val="0"/>
          <w:color w:val="00B050"/>
          <w:lang w:val="en-US"/>
        </w:rPr>
        <w:t>”:</w:t>
      </w:r>
      <w:r>
        <w:rPr>
          <w:rFonts w:ascii="TimesNewRomanPS-BoldMT" w:hAnsi="TimesNewRomanPS-BoldMT" w:cs="TimesNewRomanPS-BoldMT"/>
          <w:noProof w:val="0"/>
          <w:color w:val="00B050"/>
          <w:lang w:val="en-US"/>
        </w:rPr>
        <w:tab/>
      </w:r>
      <w:r w:rsidRPr="002B34B0">
        <w:rPr>
          <w:rFonts w:ascii="TimesNewRomanPS-BoldMT" w:hAnsi="TimesNewRomanPS-BoldMT" w:cs="TimesNewRomanPS-BoldMT"/>
          <w:noProof w:val="0"/>
          <w:color w:val="00B050"/>
        </w:rPr>
        <w:t xml:space="preserve">Border Posts </w:t>
      </w:r>
      <w:r>
        <w:rPr>
          <w:rFonts w:ascii="TimesNewRomanPS-BoldMT" w:hAnsi="TimesNewRomanPS-BoldMT" w:cs="TimesNewRomanPS-BoldMT"/>
          <w:noProof w:val="0"/>
          <w:color w:val="00B050"/>
        </w:rPr>
        <w:t>a</w:t>
      </w:r>
      <w:r w:rsidRPr="002B34B0">
        <w:rPr>
          <w:rFonts w:ascii="TimesNewRomanPS-BoldMT" w:hAnsi="TimesNewRomanPS-BoldMT" w:cs="TimesNewRomanPS-BoldMT"/>
          <w:noProof w:val="0"/>
          <w:color w:val="00B050"/>
        </w:rPr>
        <w:t xml:space="preserve">nd Ports </w:t>
      </w:r>
      <w:r>
        <w:rPr>
          <w:rFonts w:ascii="TimesNewRomanPS-BoldMT" w:hAnsi="TimesNewRomanPS-BoldMT" w:cs="TimesNewRomanPS-BoldMT"/>
          <w:noProof w:val="0"/>
          <w:color w:val="00B050"/>
        </w:rPr>
        <w:t>o</w:t>
      </w:r>
      <w:r w:rsidRPr="002B34B0">
        <w:rPr>
          <w:rFonts w:ascii="TimesNewRomanPS-BoldMT" w:hAnsi="TimesNewRomanPS-BoldMT" w:cs="TimesNewRomanPS-BoldMT"/>
          <w:noProof w:val="0"/>
          <w:color w:val="00B050"/>
        </w:rPr>
        <w:t xml:space="preserve">f Entry </w:t>
      </w:r>
      <w:r>
        <w:rPr>
          <w:rFonts w:ascii="TimesNewRomanPS-BoldMT" w:hAnsi="TimesNewRomanPS-BoldMT" w:cs="TimesNewRomanPS-BoldMT"/>
          <w:noProof w:val="0"/>
          <w:color w:val="00B050"/>
        </w:rPr>
        <w:t>i</w:t>
      </w:r>
      <w:r w:rsidRPr="002B34B0">
        <w:rPr>
          <w:rFonts w:ascii="TimesNewRomanPS-BoldMT" w:hAnsi="TimesNewRomanPS-BoldMT" w:cs="TimesNewRomanPS-BoldMT"/>
          <w:noProof w:val="0"/>
          <w:color w:val="00B050"/>
        </w:rPr>
        <w:t>nto Namibia</w:t>
      </w:r>
      <w:r>
        <w:rPr>
          <w:rFonts w:ascii="TimesNewRomanPS-BoldMT" w:hAnsi="TimesNewRomanPS-BoldMT" w:cs="TimesNewRomanPS-BoldMT"/>
          <w:noProof w:val="0"/>
          <w:color w:val="00B050"/>
        </w:rPr>
        <w:t xml:space="preserve"> </w:t>
      </w:r>
      <w:r w:rsidRPr="002B34B0">
        <w:rPr>
          <w:rFonts w:ascii="TimesNewRomanPS-BoldMT" w:hAnsi="TimesNewRomanPS-BoldMT" w:cs="TimesNewRomanPS-BoldMT"/>
          <w:noProof w:val="0"/>
          <w:color w:val="00B050"/>
        </w:rPr>
        <w:t>(Section 6 /</w:t>
      </w:r>
      <w:r>
        <w:rPr>
          <w:rFonts w:ascii="TimesNewRomanPS-BoldMT" w:hAnsi="TimesNewRomanPS-BoldMT" w:cs="TimesNewRomanPS-BoldMT"/>
          <w:noProof w:val="0"/>
          <w:color w:val="00B050"/>
        </w:rPr>
        <w:t xml:space="preserve"> </w:t>
      </w:r>
      <w:r w:rsidRPr="002B34B0">
        <w:rPr>
          <w:rFonts w:ascii="TimesNewRomanPS-BoldMT" w:hAnsi="TimesNewRomanPS-BoldMT" w:cs="TimesNewRomanPS-BoldMT"/>
          <w:noProof w:val="0"/>
          <w:color w:val="00B050"/>
        </w:rPr>
        <w:t>Regulation 2</w:t>
      </w:r>
      <w:r>
        <w:rPr>
          <w:rFonts w:ascii="TimesNewRomanPS-BoldMT" w:hAnsi="TimesNewRomanPS-BoldMT" w:cs="TimesNewRomanPS-BoldMT"/>
          <w:noProof w:val="0"/>
          <w:color w:val="00B050"/>
        </w:rPr>
        <w:t>A</w:t>
      </w:r>
      <w:r w:rsidRPr="002B34B0">
        <w:rPr>
          <w:rFonts w:ascii="TimesNewRomanPS-BoldMT" w:hAnsi="TimesNewRomanPS-BoldMT" w:cs="TimesNewRomanPS-BoldMT"/>
          <w:noProof w:val="0"/>
          <w:color w:val="00B050"/>
        </w:rPr>
        <w:t>)</w:t>
      </w:r>
    </w:p>
    <w:p w14:paraId="5385FD14" w14:textId="77777777" w:rsidR="002B34B0" w:rsidRDefault="002B34B0" w:rsidP="002B34B0">
      <w:pPr>
        <w:pStyle w:val="AS-P-Amend"/>
      </w:pPr>
    </w:p>
    <w:p w14:paraId="55AEDCD4" w14:textId="33EB6446" w:rsidR="002B34B0" w:rsidRDefault="002B34B0" w:rsidP="002B34B0">
      <w:pPr>
        <w:pStyle w:val="AS-P-Amend"/>
      </w:pPr>
      <w:r>
        <w:t xml:space="preserve">[Annexure </w:t>
      </w:r>
      <w:r w:rsidR="002A0434">
        <w:t>“</w:t>
      </w:r>
      <w:r>
        <w:t>AF</w:t>
      </w:r>
      <w:r w:rsidR="002A0434">
        <w:t>”</w:t>
      </w:r>
      <w:r>
        <w:t xml:space="preserve"> is inserted by GN 8/2020.]</w:t>
      </w:r>
    </w:p>
    <w:p w14:paraId="73DC717F" w14:textId="77777777" w:rsidR="002B34B0" w:rsidRDefault="002B34B0" w:rsidP="007A34B9">
      <w:pPr>
        <w:pStyle w:val="REG-P0"/>
        <w:ind w:left="2552" w:hanging="2552"/>
        <w:rPr>
          <w:szCs w:val="24"/>
        </w:rPr>
      </w:pPr>
    </w:p>
    <w:p w14:paraId="347E559F" w14:textId="45001A26" w:rsidR="002B34B0" w:rsidRDefault="002B34B0" w:rsidP="002B34B0">
      <w:pPr>
        <w:pStyle w:val="REG-P0"/>
        <w:ind w:left="2552" w:hanging="2552"/>
        <w:rPr>
          <w:rFonts w:ascii="TimesNewRomanPS-BoldMT" w:hAnsi="TimesNewRomanPS-BoldMT" w:cs="TimesNewRomanPS-BoldMT"/>
          <w:noProof w:val="0"/>
          <w:color w:val="00B050"/>
          <w:lang w:val="en-US"/>
        </w:rPr>
      </w:pPr>
      <w:r w:rsidRPr="002B34B0">
        <w:rPr>
          <w:rFonts w:ascii="TimesNewRomanPS-BoldMT" w:hAnsi="TimesNewRomanPS-BoldMT" w:cs="TimesNewRomanPS-BoldMT"/>
          <w:noProof w:val="0"/>
          <w:color w:val="00B050"/>
          <w:lang w:val="en-US"/>
        </w:rPr>
        <w:t>3</w:t>
      </w:r>
      <w:r>
        <w:rPr>
          <w:rFonts w:ascii="TimesNewRomanPS-BoldMT" w:hAnsi="TimesNewRomanPS-BoldMT" w:cs="TimesNewRomanPS-BoldMT"/>
          <w:noProof w:val="0"/>
          <w:color w:val="00B050"/>
          <w:lang w:val="en-US"/>
        </w:rPr>
        <w:t>1</w:t>
      </w:r>
      <w:r w:rsidRPr="002B34B0">
        <w:rPr>
          <w:rFonts w:ascii="TimesNewRomanPS-BoldMT" w:hAnsi="TimesNewRomanPS-BoldMT" w:cs="TimesNewRomanPS-BoldMT"/>
          <w:noProof w:val="0"/>
          <w:color w:val="00B050"/>
          <w:lang w:val="en-US"/>
        </w:rPr>
        <w:t>.</w:t>
      </w:r>
      <w:r w:rsidRPr="002B34B0">
        <w:rPr>
          <w:rFonts w:ascii="TimesNewRomanPS-BoldMT" w:hAnsi="TimesNewRomanPS-BoldMT" w:cs="TimesNewRomanPS-BoldMT"/>
          <w:noProof w:val="0"/>
          <w:color w:val="00B050"/>
          <w:lang w:val="en-US"/>
        </w:rPr>
        <w:tab/>
        <w:t>Annexure “AG”:</w:t>
      </w:r>
      <w:r w:rsidRPr="002B34B0">
        <w:rPr>
          <w:rFonts w:ascii="TimesNewRomanPS-BoldMT" w:hAnsi="TimesNewRomanPS-BoldMT" w:cs="TimesNewRomanPS-BoldMT"/>
          <w:noProof w:val="0"/>
          <w:color w:val="00B050"/>
          <w:lang w:val="en-US"/>
        </w:rPr>
        <w:tab/>
        <w:t xml:space="preserve">Application </w:t>
      </w:r>
      <w:r>
        <w:rPr>
          <w:rFonts w:ascii="TimesNewRomanPS-BoldMT" w:hAnsi="TimesNewRomanPS-BoldMT" w:cs="TimesNewRomanPS-BoldMT"/>
          <w:noProof w:val="0"/>
          <w:color w:val="00B050"/>
          <w:lang w:val="en-US"/>
        </w:rPr>
        <w:t>f</w:t>
      </w:r>
      <w:r w:rsidRPr="002B34B0">
        <w:rPr>
          <w:rFonts w:ascii="TimesNewRomanPS-BoldMT" w:hAnsi="TimesNewRomanPS-BoldMT" w:cs="TimesNewRomanPS-BoldMT"/>
          <w:noProof w:val="0"/>
          <w:color w:val="00B050"/>
          <w:lang w:val="en-US"/>
        </w:rPr>
        <w:t xml:space="preserve">or Certificate </w:t>
      </w:r>
      <w:r>
        <w:rPr>
          <w:rFonts w:ascii="TimesNewRomanPS-BoldMT" w:hAnsi="TimesNewRomanPS-BoldMT" w:cs="TimesNewRomanPS-BoldMT"/>
          <w:noProof w:val="0"/>
          <w:color w:val="00B050"/>
          <w:lang w:val="en-US"/>
        </w:rPr>
        <w:t>o</w:t>
      </w:r>
      <w:r w:rsidRPr="002B34B0">
        <w:rPr>
          <w:rFonts w:ascii="TimesNewRomanPS-BoldMT" w:hAnsi="TimesNewRomanPS-BoldMT" w:cs="TimesNewRomanPS-BoldMT"/>
          <w:noProof w:val="0"/>
          <w:color w:val="00B050"/>
          <w:lang w:val="en-US"/>
        </w:rPr>
        <w:t>f Domicile (Section 22(1)(c)</w:t>
      </w:r>
      <w:r w:rsidR="002A0434">
        <w:rPr>
          <w:rFonts w:ascii="TimesNewRomanPS-BoldMT" w:hAnsi="TimesNewRomanPS-BoldMT" w:cs="TimesNewRomanPS-BoldMT"/>
          <w:noProof w:val="0"/>
          <w:color w:val="00B050"/>
          <w:lang w:val="en-US"/>
        </w:rPr>
        <w:t xml:space="preserve"> </w:t>
      </w:r>
      <w:r w:rsidRPr="002B34B0">
        <w:rPr>
          <w:rFonts w:ascii="TimesNewRomanPS-BoldMT" w:hAnsi="TimesNewRomanPS-BoldMT" w:cs="TimesNewRomanPS-BoldMT"/>
          <w:noProof w:val="0"/>
          <w:color w:val="00B050"/>
          <w:lang w:val="en-US"/>
        </w:rPr>
        <w:t>/ Regulation 30)</w:t>
      </w:r>
    </w:p>
    <w:p w14:paraId="2DF0EAAE" w14:textId="77777777" w:rsidR="002B34B0" w:rsidRDefault="002B34B0" w:rsidP="002B34B0">
      <w:pPr>
        <w:pStyle w:val="REG-P0"/>
        <w:ind w:left="2552" w:hanging="2552"/>
        <w:rPr>
          <w:rFonts w:ascii="TimesNewRomanPS-BoldMT" w:hAnsi="TimesNewRomanPS-BoldMT" w:cs="TimesNewRomanPS-BoldMT"/>
          <w:noProof w:val="0"/>
          <w:color w:val="00B050"/>
          <w:lang w:val="en-US"/>
        </w:rPr>
      </w:pPr>
    </w:p>
    <w:p w14:paraId="52EE6745" w14:textId="59428494" w:rsidR="002A0434" w:rsidRDefault="002A0434" w:rsidP="002A0434">
      <w:pPr>
        <w:pStyle w:val="AS-P-Amend"/>
      </w:pPr>
      <w:r>
        <w:t>[Annexure “AG” is inserted by GN 389/2024.]</w:t>
      </w:r>
    </w:p>
    <w:p w14:paraId="59454ED7" w14:textId="77777777" w:rsidR="002A0434" w:rsidRDefault="002A0434" w:rsidP="002B34B0">
      <w:pPr>
        <w:pStyle w:val="REG-P0"/>
        <w:ind w:left="2552" w:hanging="2552"/>
        <w:rPr>
          <w:rFonts w:ascii="TimesNewRomanPS-BoldMT" w:hAnsi="TimesNewRomanPS-BoldMT" w:cs="TimesNewRomanPS-BoldMT"/>
          <w:noProof w:val="0"/>
          <w:color w:val="00B050"/>
          <w:lang w:val="en-US"/>
        </w:rPr>
      </w:pPr>
    </w:p>
    <w:p w14:paraId="10AABC9A" w14:textId="63F18ECC" w:rsidR="002B34B0" w:rsidRDefault="002B34B0" w:rsidP="002B34B0">
      <w:pPr>
        <w:pStyle w:val="REG-P0"/>
        <w:ind w:left="2552" w:hanging="2552"/>
        <w:rPr>
          <w:rFonts w:ascii="TimesNewRomanPS-BoldMT" w:hAnsi="TimesNewRomanPS-BoldMT" w:cs="TimesNewRomanPS-BoldMT"/>
          <w:noProof w:val="0"/>
          <w:color w:val="00B050"/>
          <w:lang w:val="en-US"/>
        </w:rPr>
      </w:pPr>
      <w:r w:rsidRPr="002B34B0">
        <w:rPr>
          <w:rFonts w:ascii="TimesNewRomanPS-BoldMT" w:hAnsi="TimesNewRomanPS-BoldMT" w:cs="TimesNewRomanPS-BoldMT"/>
          <w:noProof w:val="0"/>
          <w:color w:val="00B050"/>
          <w:lang w:val="en-US"/>
        </w:rPr>
        <w:t>3</w:t>
      </w:r>
      <w:r>
        <w:rPr>
          <w:rFonts w:ascii="TimesNewRomanPS-BoldMT" w:hAnsi="TimesNewRomanPS-BoldMT" w:cs="TimesNewRomanPS-BoldMT"/>
          <w:noProof w:val="0"/>
          <w:color w:val="00B050"/>
          <w:lang w:val="en-US"/>
        </w:rPr>
        <w:t>2</w:t>
      </w:r>
      <w:r w:rsidRPr="002B34B0">
        <w:rPr>
          <w:rFonts w:ascii="TimesNewRomanPS-BoldMT" w:hAnsi="TimesNewRomanPS-BoldMT" w:cs="TimesNewRomanPS-BoldMT"/>
          <w:noProof w:val="0"/>
          <w:color w:val="00B050"/>
          <w:lang w:val="en-US"/>
        </w:rPr>
        <w:t>.</w:t>
      </w:r>
      <w:r w:rsidRPr="002B34B0">
        <w:rPr>
          <w:rFonts w:ascii="TimesNewRomanPS-BoldMT" w:hAnsi="TimesNewRomanPS-BoldMT" w:cs="TimesNewRomanPS-BoldMT"/>
          <w:noProof w:val="0"/>
          <w:color w:val="00B050"/>
          <w:lang w:val="en-US"/>
        </w:rPr>
        <w:tab/>
        <w:t>Annexure “A</w:t>
      </w:r>
      <w:r>
        <w:rPr>
          <w:rFonts w:ascii="TimesNewRomanPS-BoldMT" w:hAnsi="TimesNewRomanPS-BoldMT" w:cs="TimesNewRomanPS-BoldMT"/>
          <w:noProof w:val="0"/>
          <w:color w:val="00B050"/>
          <w:lang w:val="en-US"/>
        </w:rPr>
        <w:t>H</w:t>
      </w:r>
      <w:r w:rsidRPr="002B34B0">
        <w:rPr>
          <w:rFonts w:ascii="TimesNewRomanPS-BoldMT" w:hAnsi="TimesNewRomanPS-BoldMT" w:cs="TimesNewRomanPS-BoldMT"/>
          <w:noProof w:val="0"/>
          <w:color w:val="00B050"/>
          <w:lang w:val="en-US"/>
        </w:rPr>
        <w:t>”:</w:t>
      </w:r>
      <w:r w:rsidRPr="002B34B0">
        <w:rPr>
          <w:rFonts w:ascii="TimesNewRomanPS-BoldMT" w:hAnsi="TimesNewRomanPS-BoldMT" w:cs="TimesNewRomanPS-BoldMT"/>
          <w:noProof w:val="0"/>
          <w:color w:val="00B050"/>
          <w:lang w:val="en-US"/>
        </w:rPr>
        <w:tab/>
        <w:t xml:space="preserve">Certificate </w:t>
      </w:r>
      <w:r>
        <w:rPr>
          <w:rFonts w:ascii="TimesNewRomanPS-BoldMT" w:hAnsi="TimesNewRomanPS-BoldMT" w:cs="TimesNewRomanPS-BoldMT"/>
          <w:noProof w:val="0"/>
          <w:color w:val="00B050"/>
          <w:lang w:val="en-US"/>
        </w:rPr>
        <w:t>o</w:t>
      </w:r>
      <w:r w:rsidRPr="002B34B0">
        <w:rPr>
          <w:rFonts w:ascii="TimesNewRomanPS-BoldMT" w:hAnsi="TimesNewRomanPS-BoldMT" w:cs="TimesNewRomanPS-BoldMT"/>
          <w:noProof w:val="0"/>
          <w:color w:val="00B050"/>
          <w:lang w:val="en-US"/>
        </w:rPr>
        <w:t>f Domicile (Section 22(1)(c)</w:t>
      </w:r>
      <w:r w:rsidR="002A0434">
        <w:rPr>
          <w:rFonts w:ascii="TimesNewRomanPS-BoldMT" w:hAnsi="TimesNewRomanPS-BoldMT" w:cs="TimesNewRomanPS-BoldMT"/>
          <w:noProof w:val="0"/>
          <w:color w:val="00B050"/>
          <w:lang w:val="en-US"/>
        </w:rPr>
        <w:t xml:space="preserve"> </w:t>
      </w:r>
      <w:r w:rsidRPr="002B34B0">
        <w:rPr>
          <w:rFonts w:ascii="TimesNewRomanPS-BoldMT" w:hAnsi="TimesNewRomanPS-BoldMT" w:cs="TimesNewRomanPS-BoldMT"/>
          <w:noProof w:val="0"/>
          <w:color w:val="00B050"/>
          <w:lang w:val="en-US"/>
        </w:rPr>
        <w:t>/ Regulation 30)</w:t>
      </w:r>
    </w:p>
    <w:p w14:paraId="683EEEC8" w14:textId="77777777" w:rsidR="002A0434" w:rsidRDefault="002A0434" w:rsidP="002B34B0">
      <w:pPr>
        <w:pStyle w:val="REG-P0"/>
        <w:ind w:left="2552" w:hanging="2552"/>
        <w:rPr>
          <w:rFonts w:ascii="TimesNewRomanPS-BoldMT" w:hAnsi="TimesNewRomanPS-BoldMT" w:cs="TimesNewRomanPS-BoldMT"/>
          <w:noProof w:val="0"/>
          <w:color w:val="00B050"/>
          <w:lang w:val="en-US"/>
        </w:rPr>
      </w:pPr>
    </w:p>
    <w:p w14:paraId="39D93DD3" w14:textId="2BD96EAB" w:rsidR="002A0434" w:rsidRDefault="002A0434" w:rsidP="002A0434">
      <w:pPr>
        <w:pStyle w:val="AS-P-Amend"/>
      </w:pPr>
      <w:r>
        <w:t>[Annexure “AH” is inserted by GN 389/2024.]</w:t>
      </w:r>
    </w:p>
    <w:p w14:paraId="6D935F2F" w14:textId="6DA78635" w:rsidR="00A701C3" w:rsidRDefault="00A701C3" w:rsidP="002B34B0">
      <w:pPr>
        <w:autoSpaceDE w:val="0"/>
        <w:autoSpaceDN w:val="0"/>
        <w:adjustRightInd w:val="0"/>
        <w:rPr>
          <w:rFonts w:eastAsia="Times New Roman" w:cs="Times New Roman"/>
          <w:szCs w:val="24"/>
        </w:rPr>
      </w:pPr>
    </w:p>
    <w:p w14:paraId="225BF622" w14:textId="77777777" w:rsidR="00A701C3" w:rsidRPr="006F5948" w:rsidRDefault="00A701C3" w:rsidP="00A701C3">
      <w:pPr>
        <w:pStyle w:val="REG-H1a"/>
        <w:pBdr>
          <w:top w:val="single" w:sz="4" w:space="1" w:color="auto"/>
        </w:pBdr>
      </w:pPr>
    </w:p>
    <w:p w14:paraId="1D5C3F46" w14:textId="77777777" w:rsidR="001B3D40" w:rsidRPr="006F5948" w:rsidRDefault="001B3D40" w:rsidP="006734AB">
      <w:pPr>
        <w:pStyle w:val="REG-H3A"/>
        <w:rPr>
          <w:color w:val="00B050"/>
        </w:rPr>
      </w:pPr>
      <w:r w:rsidRPr="006F5948">
        <w:rPr>
          <w:color w:val="00B050"/>
        </w:rPr>
        <w:t>ANNEXURE</w:t>
      </w:r>
      <w:r w:rsidR="00634A4B" w:rsidRPr="006F5948">
        <w:rPr>
          <w:color w:val="00B050"/>
        </w:rPr>
        <w:t>S</w:t>
      </w:r>
    </w:p>
    <w:p w14:paraId="76F41939" w14:textId="77777777" w:rsidR="001B3D40" w:rsidRPr="006F5948" w:rsidRDefault="001B3D40" w:rsidP="0001088D">
      <w:pPr>
        <w:pStyle w:val="REG-Amend"/>
      </w:pPr>
    </w:p>
    <w:p w14:paraId="0D7893C6" w14:textId="77777777" w:rsidR="00A83578" w:rsidRPr="006F5948" w:rsidRDefault="00A83578" w:rsidP="0001088D">
      <w:pPr>
        <w:pStyle w:val="REG-Amend"/>
      </w:pPr>
      <w:r w:rsidRPr="006F5948">
        <w:t>To view content without printing, scroll down.</w:t>
      </w:r>
    </w:p>
    <w:p w14:paraId="65C9D457" w14:textId="77777777" w:rsidR="00A83578" w:rsidRPr="006F5948" w:rsidRDefault="00A83578" w:rsidP="0001088D">
      <w:pPr>
        <w:pStyle w:val="REG-Amend"/>
      </w:pPr>
    </w:p>
    <w:p w14:paraId="0AE3FD67" w14:textId="77777777" w:rsidR="00A83578" w:rsidRPr="006F5948" w:rsidRDefault="00A83578" w:rsidP="0001088D">
      <w:pPr>
        <w:pStyle w:val="REG-Amend"/>
      </w:pPr>
      <w:r w:rsidRPr="006F5948">
        <w:t>To print at full scale (A4), double-click the icon below.</w:t>
      </w:r>
    </w:p>
    <w:p w14:paraId="677D0C31" w14:textId="24CD06E6" w:rsidR="00A83578" w:rsidRDefault="00A83578" w:rsidP="0001088D">
      <w:pPr>
        <w:pStyle w:val="REG-Amend"/>
      </w:pPr>
    </w:p>
    <w:p w14:paraId="4DEF38A3" w14:textId="4B949D76" w:rsidR="008A3727" w:rsidRDefault="00F25768" w:rsidP="00B92A44">
      <w:pPr>
        <w:pStyle w:val="REG-Amend"/>
      </w:pPr>
      <w:r>
        <w:object w:dxaOrig="1541" w:dyaOrig="998" w14:anchorId="62FA6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3pt" o:ole="">
            <v:imagedata r:id="rId20" o:title=""/>
          </v:shape>
          <o:OLEObject Type="Embed" ProgID="Acrobat.Document.DC" ShapeID="_x0000_i1025" DrawAspect="Icon" ObjectID="_1805742942" r:id="rId21"/>
        </w:object>
      </w:r>
      <w:r w:rsidR="008A3727">
        <w:object w:dxaOrig="1541" w:dyaOrig="998" w14:anchorId="3D305F60">
          <v:shape id="_x0000_i1026" type="#_x0000_t75" style="width:77.25pt;height:50.3pt" o:ole="">
            <v:imagedata r:id="rId22" o:title=""/>
          </v:shape>
          <o:OLEObject Type="Embed" ProgID="Acrobat.Document.DC" ShapeID="_x0000_i1026" DrawAspect="Icon" ObjectID="_1805742943" r:id="rId23"/>
        </w:object>
      </w:r>
      <w:r w:rsidR="00753AFF">
        <w:object w:dxaOrig="1541" w:dyaOrig="998" w14:anchorId="717781C8">
          <v:shape id="_x0000_i1027" type="#_x0000_t75" style="width:76.4pt;height:50.3pt" o:ole="">
            <v:imagedata r:id="rId24" o:title=""/>
          </v:shape>
          <o:OLEObject Type="Embed" ProgID="Acrobat.Document.DC" ShapeID="_x0000_i1027" DrawAspect="Icon" ObjectID="_1805742944" r:id="rId25"/>
        </w:object>
      </w:r>
    </w:p>
    <w:p w14:paraId="5E35F3B1" w14:textId="77777777" w:rsidR="00081E44" w:rsidRDefault="00081E44" w:rsidP="00B92A44">
      <w:pPr>
        <w:pStyle w:val="REG-Amend"/>
      </w:pPr>
    </w:p>
    <w:p w14:paraId="78CFF06E" w14:textId="71C70AD6" w:rsidR="00E77D25" w:rsidRDefault="00227F98" w:rsidP="00B92A44">
      <w:pPr>
        <w:pStyle w:val="REG-Amend"/>
      </w:pPr>
      <w:r>
        <w:object w:dxaOrig="1541" w:dyaOrig="998" w14:anchorId="5ABA33F1">
          <v:shape id="_x0000_i1028" type="#_x0000_t75" style="width:76.4pt;height:50.3pt" o:ole="">
            <v:imagedata r:id="rId26" o:title=""/>
          </v:shape>
          <o:OLEObject Type="Embed" ProgID="Acrobat.Document.DC" ShapeID="_x0000_i1028" DrawAspect="Icon" ObjectID="_1805742945" r:id="rId27"/>
        </w:object>
      </w:r>
      <w:r w:rsidR="00753AFF">
        <w:object w:dxaOrig="1541" w:dyaOrig="998" w14:anchorId="62EB095C">
          <v:shape id="_x0000_i1029" type="#_x0000_t75" style="width:76.4pt;height:50.3pt" o:ole="">
            <v:imagedata r:id="rId28" o:title=""/>
          </v:shape>
          <o:OLEObject Type="Embed" ProgID="Acrobat.Document.DC" ShapeID="_x0000_i1029" DrawAspect="Icon" ObjectID="_1805742946" r:id="rId29"/>
        </w:object>
      </w:r>
      <w:r w:rsidR="000B4E8F">
        <w:object w:dxaOrig="1541" w:dyaOrig="998" w14:anchorId="527F2722">
          <v:shape id="_x0000_i1030" type="#_x0000_t75" style="width:76.4pt;height:50.3pt" o:ole="">
            <v:imagedata r:id="rId30" o:title=""/>
          </v:shape>
          <o:OLEObject Type="Embed" ProgID="Acrobat.Document.DC" ShapeID="_x0000_i1030" DrawAspect="Icon" ObjectID="_1805742947" r:id="rId31"/>
        </w:object>
      </w:r>
      <w:r w:rsidR="00235C32">
        <w:object w:dxaOrig="1541" w:dyaOrig="998" w14:anchorId="649A0688">
          <v:shape id="_x0000_i1031" type="#_x0000_t75" style="width:77.25pt;height:50.3pt" o:ole="">
            <v:imagedata r:id="rId32" o:title=""/>
          </v:shape>
          <o:OLEObject Type="Embed" ProgID="Acrobat.Document.DC" ShapeID="_x0000_i1031" DrawAspect="Icon" ObjectID="_1805742948" r:id="rId33"/>
        </w:object>
      </w:r>
    </w:p>
    <w:p w14:paraId="438525F0" w14:textId="12F3B62A" w:rsidR="00E77D25" w:rsidRDefault="00E77D25" w:rsidP="0001088D">
      <w:pPr>
        <w:pStyle w:val="REG-Amend"/>
      </w:pPr>
    </w:p>
    <w:p w14:paraId="08440736" w14:textId="3EE0332F" w:rsidR="00125A43" w:rsidRPr="006F5948" w:rsidRDefault="00125A43" w:rsidP="00125A43">
      <w:pPr>
        <w:pStyle w:val="REG-Amend"/>
        <w:tabs>
          <w:tab w:val="left" w:pos="567"/>
        </w:tabs>
        <w:ind w:left="2552" w:hanging="2552"/>
      </w:pPr>
      <w:bookmarkStart w:id="0" w:name="_Hlk188253547"/>
      <w:r w:rsidRPr="006F5948">
        <w:t xml:space="preserve">[Annexure </w:t>
      </w:r>
      <w:r>
        <w:t>A</w:t>
      </w:r>
      <w:r w:rsidRPr="006F5948">
        <w:t xml:space="preserve"> is </w:t>
      </w:r>
      <w:r>
        <w:t xml:space="preserve">substituted by GN </w:t>
      </w:r>
      <w:r w:rsidRPr="006F5948">
        <w:t>3</w:t>
      </w:r>
      <w:r>
        <w:t>79</w:t>
      </w:r>
      <w:r w:rsidRPr="006F5948">
        <w:t>/20</w:t>
      </w:r>
      <w:r>
        <w:t>24</w:t>
      </w:r>
      <w:r w:rsidRPr="006F5948">
        <w:t>.</w:t>
      </w:r>
    </w:p>
    <w:p w14:paraId="5FDEFAAF" w14:textId="77777777" w:rsidR="00125A43" w:rsidRDefault="00125A43" w:rsidP="00144C5A">
      <w:pPr>
        <w:pStyle w:val="REG-Amend"/>
        <w:tabs>
          <w:tab w:val="left" w:pos="567"/>
        </w:tabs>
        <w:ind w:left="2552" w:hanging="2552"/>
      </w:pPr>
    </w:p>
    <w:p w14:paraId="1D503C5A" w14:textId="37D9F030" w:rsidR="00144C5A" w:rsidRPr="006F5948" w:rsidRDefault="00144C5A" w:rsidP="00144C5A">
      <w:pPr>
        <w:pStyle w:val="REG-Amend"/>
        <w:tabs>
          <w:tab w:val="left" w:pos="567"/>
        </w:tabs>
        <w:ind w:left="2552" w:hanging="2552"/>
      </w:pPr>
      <w:r w:rsidRPr="006F5948">
        <w:t xml:space="preserve">Annexure </w:t>
      </w:r>
      <w:r>
        <w:t>C1</w:t>
      </w:r>
      <w:r w:rsidRPr="006F5948">
        <w:t xml:space="preserve"> is </w:t>
      </w:r>
      <w:r>
        <w:t xml:space="preserve">inserted after Annexure C by GN </w:t>
      </w:r>
      <w:r w:rsidRPr="006F5948">
        <w:t>3</w:t>
      </w:r>
      <w:r>
        <w:t>27</w:t>
      </w:r>
      <w:r w:rsidRPr="006F5948">
        <w:t>/20</w:t>
      </w:r>
      <w:r>
        <w:t>23</w:t>
      </w:r>
      <w:r w:rsidRPr="006F5948">
        <w:t>.</w:t>
      </w:r>
    </w:p>
    <w:p w14:paraId="2AA016E4" w14:textId="77777777" w:rsidR="00144C5A" w:rsidRDefault="00144C5A" w:rsidP="0001088D">
      <w:pPr>
        <w:pStyle w:val="REG-Amend"/>
      </w:pPr>
    </w:p>
    <w:p w14:paraId="081A6CD5" w14:textId="56EAD66D" w:rsidR="00386EE8" w:rsidRPr="006F5948" w:rsidRDefault="00386EE8" w:rsidP="00386EE8">
      <w:pPr>
        <w:pStyle w:val="REG-Amend"/>
        <w:tabs>
          <w:tab w:val="left" w:pos="567"/>
        </w:tabs>
        <w:ind w:left="2552" w:hanging="2552"/>
      </w:pPr>
      <w:r w:rsidRPr="006F5948">
        <w:t xml:space="preserve">Annexure </w:t>
      </w:r>
      <w:r>
        <w:t>H</w:t>
      </w:r>
      <w:r w:rsidRPr="006F5948">
        <w:t xml:space="preserve"> is </w:t>
      </w:r>
      <w:r>
        <w:t xml:space="preserve">substituted </w:t>
      </w:r>
      <w:r w:rsidRPr="006F5948">
        <w:t>by GN 13</w:t>
      </w:r>
      <w:r>
        <w:t>8</w:t>
      </w:r>
      <w:r w:rsidRPr="006F5948">
        <w:t>/201</w:t>
      </w:r>
      <w:r>
        <w:t>8</w:t>
      </w:r>
      <w:r w:rsidRPr="006F5948">
        <w:t>.</w:t>
      </w:r>
    </w:p>
    <w:p w14:paraId="78CDEC29" w14:textId="77777777" w:rsidR="00386EE8" w:rsidRPr="006F5948" w:rsidRDefault="00386EE8" w:rsidP="00386EE8">
      <w:pPr>
        <w:pStyle w:val="REG-P0"/>
        <w:ind w:left="2552" w:hanging="2552"/>
        <w:rPr>
          <w:szCs w:val="23"/>
        </w:rPr>
      </w:pPr>
    </w:p>
    <w:p w14:paraId="44C7C6BD" w14:textId="15C368D0" w:rsidR="00386EE8" w:rsidRDefault="00386EE8" w:rsidP="00386EE8">
      <w:pPr>
        <w:pStyle w:val="REG-Amend"/>
        <w:tabs>
          <w:tab w:val="left" w:pos="567"/>
        </w:tabs>
        <w:ind w:left="2552" w:hanging="2552"/>
      </w:pPr>
      <w:r w:rsidRPr="006F5948">
        <w:t>Annexure I is amended by GN 133/2010</w:t>
      </w:r>
      <w:r>
        <w:t xml:space="preserve"> and </w:t>
      </w:r>
      <w:r w:rsidRPr="006F5948">
        <w:t>by GN 13</w:t>
      </w:r>
      <w:r>
        <w:t>8</w:t>
      </w:r>
      <w:r w:rsidRPr="006F5948">
        <w:t>/201</w:t>
      </w:r>
      <w:r>
        <w:t>8</w:t>
      </w:r>
      <w:r w:rsidRPr="006F5948">
        <w:t>.</w:t>
      </w:r>
    </w:p>
    <w:p w14:paraId="598419FA" w14:textId="1B811ED5" w:rsidR="00FF3AB0" w:rsidRDefault="00FF3AB0" w:rsidP="00386EE8">
      <w:pPr>
        <w:pStyle w:val="REG-Amend"/>
        <w:tabs>
          <w:tab w:val="left" w:pos="567"/>
        </w:tabs>
        <w:ind w:left="2552" w:hanging="2552"/>
      </w:pPr>
    </w:p>
    <w:p w14:paraId="4F8E5E7C" w14:textId="0498BFD8" w:rsidR="00731A81" w:rsidRDefault="00FF3AB0" w:rsidP="00FF3AB0">
      <w:pPr>
        <w:pStyle w:val="REG-Amend"/>
        <w:tabs>
          <w:tab w:val="left" w:pos="567"/>
        </w:tabs>
        <w:ind w:left="2552" w:hanging="2552"/>
      </w:pPr>
      <w:r>
        <w:t>Annexure AF is inserted by GN 8/2020.</w:t>
      </w:r>
      <w:r w:rsidR="00731A81">
        <w:t xml:space="preserve"> </w:t>
      </w:r>
    </w:p>
    <w:p w14:paraId="5BCB49E0" w14:textId="7304717F" w:rsidR="00FF3AB0" w:rsidRDefault="00731A81" w:rsidP="00FF3AB0">
      <w:pPr>
        <w:pStyle w:val="REG-Amend"/>
        <w:tabs>
          <w:tab w:val="left" w:pos="567"/>
        </w:tabs>
        <w:ind w:left="2552" w:hanging="2552"/>
      </w:pPr>
      <w:r>
        <w:t xml:space="preserve">There is no PDF icon for this </w:t>
      </w:r>
      <w:r w:rsidR="00125A43">
        <w:t>A</w:t>
      </w:r>
      <w:r>
        <w:t>nnexure.</w:t>
      </w:r>
    </w:p>
    <w:p w14:paraId="22483CCC" w14:textId="77777777" w:rsidR="00D56A11" w:rsidRDefault="00D56A11" w:rsidP="00FF3AB0">
      <w:pPr>
        <w:pStyle w:val="REG-Amend"/>
        <w:tabs>
          <w:tab w:val="left" w:pos="567"/>
        </w:tabs>
        <w:ind w:left="2552" w:hanging="2552"/>
      </w:pPr>
    </w:p>
    <w:p w14:paraId="2FE4756B" w14:textId="4F7750CA" w:rsidR="00144C5A" w:rsidRDefault="00D56A11" w:rsidP="002A0434">
      <w:pPr>
        <w:pStyle w:val="REG-Amend"/>
        <w:tabs>
          <w:tab w:val="left" w:pos="567"/>
        </w:tabs>
        <w:ind w:left="2552" w:hanging="2552"/>
      </w:pPr>
      <w:r>
        <w:t>Annexures AG-AH are inserted by GN 389/2024.]</w:t>
      </w:r>
    </w:p>
    <w:p w14:paraId="2E096E6A" w14:textId="4F309168" w:rsidR="00A115A8" w:rsidRPr="006F5948" w:rsidRDefault="00A115A8" w:rsidP="007326B5">
      <w:pPr>
        <w:pStyle w:val="REG-H1a"/>
        <w:pBdr>
          <w:bottom w:val="single" w:sz="4" w:space="1" w:color="auto"/>
        </w:pBdr>
      </w:pPr>
    </w:p>
    <w:bookmarkEnd w:id="0"/>
    <w:p w14:paraId="15472743" w14:textId="44A3AE22" w:rsidR="007326B5" w:rsidRPr="006F5948" w:rsidRDefault="007326B5" w:rsidP="007326B5">
      <w:pPr>
        <w:pStyle w:val="REG-P0"/>
      </w:pPr>
    </w:p>
    <w:p w14:paraId="1A490732" w14:textId="5E5822E7" w:rsidR="007326B5" w:rsidRDefault="007326B5" w:rsidP="00592A20">
      <w:pPr>
        <w:spacing w:after="200" w:line="276" w:lineRule="auto"/>
      </w:pPr>
      <w:r w:rsidRPr="006F5948">
        <w:br w:type="page"/>
      </w:r>
    </w:p>
    <w:p w14:paraId="2ED36B85" w14:textId="25D23030" w:rsidR="00DC32B2" w:rsidRDefault="000C45F4" w:rsidP="000C45F4">
      <w:pPr>
        <w:pStyle w:val="AS-P-Amend"/>
      </w:pPr>
      <w:r w:rsidRPr="002E73D8">
        <w:lastRenderedPageBreak/>
        <w:t>[Annexure A is substituted by GN 379/2024.]</w:t>
      </w:r>
      <w:r w:rsidR="00592A20" w:rsidRPr="006F5948">
        <w:drawing>
          <wp:inline distT="0" distB="0" distL="0" distR="0" wp14:anchorId="2A9A5D67" wp14:editId="04EE1E8A">
            <wp:extent cx="5396230" cy="7630053"/>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4"/>
                    <a:stretch>
                      <a:fillRect/>
                    </a:stretch>
                  </pic:blipFill>
                  <pic:spPr>
                    <a:xfrm>
                      <a:off x="0" y="0"/>
                      <a:ext cx="5396230" cy="7630053"/>
                    </a:xfrm>
                    <a:prstGeom prst="rect">
                      <a:avLst/>
                    </a:prstGeom>
                  </pic:spPr>
                </pic:pic>
              </a:graphicData>
            </a:graphic>
          </wp:inline>
        </w:drawing>
      </w:r>
      <w:r w:rsidR="00592A20" w:rsidRPr="006F5948">
        <w:lastRenderedPageBreak/>
        <w:drawing>
          <wp:inline distT="0" distB="0" distL="0" distR="0" wp14:anchorId="51F465AB" wp14:editId="19A69BDA">
            <wp:extent cx="5396230" cy="7886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igration Control Act 7 of 1993 (01) GN134 GG895 Annexures_Page_02.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886700"/>
                    </a:xfrm>
                    <a:prstGeom prst="rect">
                      <a:avLst/>
                    </a:prstGeom>
                  </pic:spPr>
                </pic:pic>
              </a:graphicData>
            </a:graphic>
          </wp:inline>
        </w:drawing>
      </w:r>
      <w:r w:rsidR="00592A20" w:rsidRPr="006F5948">
        <w:lastRenderedPageBreak/>
        <w:drawing>
          <wp:inline distT="0" distB="0" distL="0" distR="0" wp14:anchorId="24C75487" wp14:editId="27B5BD42">
            <wp:extent cx="5396230" cy="77749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igration Control Act 7 of 1993 (01) GN134 GG895 Annexures_Page_03.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774940"/>
                    </a:xfrm>
                    <a:prstGeom prst="rect">
                      <a:avLst/>
                    </a:prstGeom>
                  </pic:spPr>
                </pic:pic>
              </a:graphicData>
            </a:graphic>
          </wp:inline>
        </w:drawing>
      </w:r>
      <w:r w:rsidR="00592A20" w:rsidRPr="006F5948">
        <w:lastRenderedPageBreak/>
        <w:drawing>
          <wp:inline distT="0" distB="0" distL="0" distR="0" wp14:anchorId="27897A15" wp14:editId="022A5643">
            <wp:extent cx="5396230" cy="78219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igration Control Act 7 of 1993 (01) GN134 GG895 Annexures_Page_04.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821930"/>
                    </a:xfrm>
                    <a:prstGeom prst="rect">
                      <a:avLst/>
                    </a:prstGeom>
                  </pic:spPr>
                </pic:pic>
              </a:graphicData>
            </a:graphic>
          </wp:inline>
        </w:drawing>
      </w:r>
    </w:p>
    <w:p w14:paraId="38E67C65" w14:textId="77777777" w:rsidR="00DC32B2" w:rsidRDefault="00DC32B2">
      <w:pPr>
        <w:spacing w:after="200" w:line="276" w:lineRule="auto"/>
        <w:rPr>
          <w:rFonts w:eastAsia="Times New Roman" w:cs="Times New Roman"/>
        </w:rPr>
      </w:pPr>
      <w:r>
        <w:br w:type="page"/>
      </w:r>
    </w:p>
    <w:p w14:paraId="7E11D018" w14:textId="178ECE18" w:rsidR="00DC32B2" w:rsidRDefault="00DC32B2" w:rsidP="007326B5">
      <w:pPr>
        <w:pStyle w:val="REG-P0"/>
      </w:pPr>
      <w:r>
        <w:lastRenderedPageBreak/>
        <w:drawing>
          <wp:inline distT="0" distB="0" distL="0" distR="0" wp14:anchorId="5C852BEF" wp14:editId="76BB0BCE">
            <wp:extent cx="5396230" cy="76287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a:stretch>
                      <a:fillRect/>
                    </a:stretch>
                  </pic:blipFill>
                  <pic:spPr>
                    <a:xfrm>
                      <a:off x="0" y="0"/>
                      <a:ext cx="5396230" cy="7628702"/>
                    </a:xfrm>
                    <a:prstGeom prst="rect">
                      <a:avLst/>
                    </a:prstGeom>
                  </pic:spPr>
                </pic:pic>
              </a:graphicData>
            </a:graphic>
          </wp:inline>
        </w:drawing>
      </w:r>
    </w:p>
    <w:p w14:paraId="0367A69F" w14:textId="17944979" w:rsidR="00592A20" w:rsidRPr="006F5948" w:rsidRDefault="00592A20" w:rsidP="007326B5">
      <w:pPr>
        <w:pStyle w:val="REG-P0"/>
      </w:pPr>
      <w:r w:rsidRPr="006F5948">
        <w:lastRenderedPageBreak/>
        <w:drawing>
          <wp:inline distT="0" distB="0" distL="0" distR="0" wp14:anchorId="57A0E1BF" wp14:editId="2D3BEE2E">
            <wp:extent cx="5396230" cy="7782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igration Control Act 7 of 1993 (01) GN134 GG895 Annexures_Page_05.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782560"/>
                    </a:xfrm>
                    <a:prstGeom prst="rect">
                      <a:avLst/>
                    </a:prstGeom>
                  </pic:spPr>
                </pic:pic>
              </a:graphicData>
            </a:graphic>
          </wp:inline>
        </w:drawing>
      </w:r>
      <w:r w:rsidRPr="006F5948">
        <w:lastRenderedPageBreak/>
        <w:drawing>
          <wp:inline distT="0" distB="0" distL="0" distR="0" wp14:anchorId="6F62FFC7" wp14:editId="6F2D2A22">
            <wp:extent cx="5396230" cy="79400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igration Control Act 7 of 1993 (01) GN134 GG895 Annexures_Page_06.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940040"/>
                    </a:xfrm>
                    <a:prstGeom prst="rect">
                      <a:avLst/>
                    </a:prstGeom>
                  </pic:spPr>
                </pic:pic>
              </a:graphicData>
            </a:graphic>
          </wp:inline>
        </w:drawing>
      </w:r>
      <w:r w:rsidRPr="006F5948">
        <w:lastRenderedPageBreak/>
        <w:drawing>
          <wp:inline distT="0" distB="0" distL="0" distR="0" wp14:anchorId="453C60B1" wp14:editId="32B65FE0">
            <wp:extent cx="5396230" cy="78085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igration Control Act 7 of 1993 (01) GN134 GG895 Annexures_Page_07.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808595"/>
                    </a:xfrm>
                    <a:prstGeom prst="rect">
                      <a:avLst/>
                    </a:prstGeom>
                  </pic:spPr>
                </pic:pic>
              </a:graphicData>
            </a:graphic>
          </wp:inline>
        </w:drawing>
      </w:r>
      <w:r w:rsidRPr="006F5948">
        <w:lastRenderedPageBreak/>
        <w:drawing>
          <wp:inline distT="0" distB="0" distL="0" distR="0" wp14:anchorId="12D7B174" wp14:editId="1988E23A">
            <wp:extent cx="5396230" cy="78682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igration Control Act 7 of 1993 (01) GN134 GG895 Annexures_Page_08.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868285"/>
                    </a:xfrm>
                    <a:prstGeom prst="rect">
                      <a:avLst/>
                    </a:prstGeom>
                  </pic:spPr>
                </pic:pic>
              </a:graphicData>
            </a:graphic>
          </wp:inline>
        </w:drawing>
      </w:r>
      <w:r w:rsidRPr="006F5948">
        <w:lastRenderedPageBreak/>
        <w:drawing>
          <wp:inline distT="0" distB="0" distL="0" distR="0" wp14:anchorId="2E796A7A" wp14:editId="335B9A58">
            <wp:extent cx="5396230" cy="78682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igration Control Act 7 of 1993 (01) GN134 GG895 Annexures_Page_09.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868285"/>
                    </a:xfrm>
                    <a:prstGeom prst="rect">
                      <a:avLst/>
                    </a:prstGeom>
                  </pic:spPr>
                </pic:pic>
              </a:graphicData>
            </a:graphic>
          </wp:inline>
        </w:drawing>
      </w:r>
      <w:r w:rsidRPr="006F5948">
        <w:lastRenderedPageBreak/>
        <w:drawing>
          <wp:inline distT="0" distB="0" distL="0" distR="0" wp14:anchorId="4F291639" wp14:editId="5C3D028D">
            <wp:extent cx="5396230" cy="80232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igration Control Act 7 of 1993 (01) GN134 GG895 Annexures_Page_10.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8023225"/>
                    </a:xfrm>
                    <a:prstGeom prst="rect">
                      <a:avLst/>
                    </a:prstGeom>
                  </pic:spPr>
                </pic:pic>
              </a:graphicData>
            </a:graphic>
          </wp:inline>
        </w:drawing>
      </w:r>
      <w:r w:rsidRPr="006F5948">
        <w:lastRenderedPageBreak/>
        <w:drawing>
          <wp:inline distT="0" distB="0" distL="0" distR="0" wp14:anchorId="2EDDA663" wp14:editId="2B97BA3C">
            <wp:extent cx="5396230" cy="77990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igration Control Act 7 of 1993 (01) GN134 GG895 Annexures_Page_11.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799070"/>
                    </a:xfrm>
                    <a:prstGeom prst="rect">
                      <a:avLst/>
                    </a:prstGeom>
                  </pic:spPr>
                </pic:pic>
              </a:graphicData>
            </a:graphic>
          </wp:inline>
        </w:drawing>
      </w:r>
      <w:r w:rsidRPr="006F5948">
        <w:lastRenderedPageBreak/>
        <w:drawing>
          <wp:inline distT="0" distB="0" distL="0" distR="0" wp14:anchorId="3775B3BC" wp14:editId="76D04F8F">
            <wp:extent cx="5396230" cy="79070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igration Control Act 7 of 1993 (01) GN134 GG895 Annexures_Page_12.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907020"/>
                    </a:xfrm>
                    <a:prstGeom prst="rect">
                      <a:avLst/>
                    </a:prstGeom>
                  </pic:spPr>
                </pic:pic>
              </a:graphicData>
            </a:graphic>
          </wp:inline>
        </w:drawing>
      </w:r>
      <w:r w:rsidRPr="006F5948">
        <w:lastRenderedPageBreak/>
        <w:drawing>
          <wp:inline distT="0" distB="0" distL="0" distR="0" wp14:anchorId="01481424" wp14:editId="308910E5">
            <wp:extent cx="5396230" cy="78600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igration Control Act 7 of 1993 (01) GN134 GG895 Annexures_Page_13.png"/>
                    <pic:cNvPicPr/>
                  </pic:nvPicPr>
                  <pic:blipFill>
                    <a:blip r:embed="rId47">
                      <a:extLst>
                        <a:ext uri="{28A0092B-C50C-407E-A947-70E740481C1C}">
                          <a14:useLocalDpi xmlns:a14="http://schemas.microsoft.com/office/drawing/2010/main" val="0"/>
                        </a:ext>
                      </a:extLst>
                    </a:blip>
                    <a:stretch>
                      <a:fillRect/>
                    </a:stretch>
                  </pic:blipFill>
                  <pic:spPr>
                    <a:xfrm>
                      <a:off x="0" y="0"/>
                      <a:ext cx="5396230" cy="7860030"/>
                    </a:xfrm>
                    <a:prstGeom prst="rect">
                      <a:avLst/>
                    </a:prstGeom>
                  </pic:spPr>
                </pic:pic>
              </a:graphicData>
            </a:graphic>
          </wp:inline>
        </w:drawing>
      </w:r>
      <w:r w:rsidRPr="006F5948">
        <w:lastRenderedPageBreak/>
        <w:drawing>
          <wp:inline distT="0" distB="0" distL="0" distR="0" wp14:anchorId="14BAAD72" wp14:editId="1559E30E">
            <wp:extent cx="5396230" cy="37096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igration Control Act 7 of 1993 (01) GN134 GG895 Annexures_Page_14.png"/>
                    <pic:cNvPicPr/>
                  </pic:nvPicPr>
                  <pic:blipFill>
                    <a:blip r:embed="rId48">
                      <a:extLst>
                        <a:ext uri="{28A0092B-C50C-407E-A947-70E740481C1C}">
                          <a14:useLocalDpi xmlns:a14="http://schemas.microsoft.com/office/drawing/2010/main" val="0"/>
                        </a:ext>
                      </a:extLst>
                    </a:blip>
                    <a:stretch>
                      <a:fillRect/>
                    </a:stretch>
                  </pic:blipFill>
                  <pic:spPr>
                    <a:xfrm>
                      <a:off x="0" y="0"/>
                      <a:ext cx="5396230" cy="3709670"/>
                    </a:xfrm>
                    <a:prstGeom prst="rect">
                      <a:avLst/>
                    </a:prstGeom>
                  </pic:spPr>
                </pic:pic>
              </a:graphicData>
            </a:graphic>
          </wp:inline>
        </w:drawing>
      </w:r>
      <w:r w:rsidRPr="006F5948">
        <w:drawing>
          <wp:inline distT="0" distB="0" distL="0" distR="0" wp14:anchorId="1837D5D1" wp14:editId="34685CF7">
            <wp:extent cx="5396230" cy="3692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igration Control Act 7 of 1993 (01) GN134 GG895 Annexures_Page_15.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3692525"/>
                    </a:xfrm>
                    <a:prstGeom prst="rect">
                      <a:avLst/>
                    </a:prstGeom>
                  </pic:spPr>
                </pic:pic>
              </a:graphicData>
            </a:graphic>
          </wp:inline>
        </w:drawing>
      </w:r>
      <w:r w:rsidRPr="006F5948">
        <w:lastRenderedPageBreak/>
        <w:drawing>
          <wp:inline distT="0" distB="0" distL="0" distR="0" wp14:anchorId="139B3134" wp14:editId="22C33125">
            <wp:extent cx="5396230" cy="3683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igration Control Act 7 of 1993 (01) GN134 GG895 Annexures_Page_16.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3683000"/>
                    </a:xfrm>
                    <a:prstGeom prst="rect">
                      <a:avLst/>
                    </a:prstGeom>
                  </pic:spPr>
                </pic:pic>
              </a:graphicData>
            </a:graphic>
          </wp:inline>
        </w:drawing>
      </w:r>
      <w:r w:rsidRPr="006F5948">
        <w:drawing>
          <wp:inline distT="0" distB="0" distL="0" distR="0" wp14:anchorId="0492FEDB" wp14:editId="354121DF">
            <wp:extent cx="5396230" cy="37096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igration Control Act 7 of 1993 (01) GN134 GG895 Annexures_Page_17.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3709670"/>
                    </a:xfrm>
                    <a:prstGeom prst="rect">
                      <a:avLst/>
                    </a:prstGeom>
                  </pic:spPr>
                </pic:pic>
              </a:graphicData>
            </a:graphic>
          </wp:inline>
        </w:drawing>
      </w:r>
      <w:r w:rsidRPr="006F5948">
        <w:lastRenderedPageBreak/>
        <w:drawing>
          <wp:inline distT="0" distB="0" distL="0" distR="0" wp14:anchorId="0B491E1F" wp14:editId="1EBD4227">
            <wp:extent cx="5396230" cy="36785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igration Control Act 7 of 1993 (01) GN134 GG895 Annexures_Page_18.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3678555"/>
                    </a:xfrm>
                    <a:prstGeom prst="rect">
                      <a:avLst/>
                    </a:prstGeom>
                  </pic:spPr>
                </pic:pic>
              </a:graphicData>
            </a:graphic>
          </wp:inline>
        </w:drawing>
      </w:r>
      <w:r w:rsidRPr="006F5948">
        <w:drawing>
          <wp:inline distT="0" distB="0" distL="0" distR="0" wp14:anchorId="3AA75FEF" wp14:editId="5D9F9959">
            <wp:extent cx="5396230" cy="37534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igration Control Act 7 of 1993 (01) GN134 GG895 Annexures_Page_19.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3753485"/>
                    </a:xfrm>
                    <a:prstGeom prst="rect">
                      <a:avLst/>
                    </a:prstGeom>
                  </pic:spPr>
                </pic:pic>
              </a:graphicData>
            </a:graphic>
          </wp:inline>
        </w:drawing>
      </w:r>
      <w:r w:rsidRPr="006F5948">
        <w:lastRenderedPageBreak/>
        <w:drawing>
          <wp:inline distT="0" distB="0" distL="0" distR="0" wp14:anchorId="3738B3C0" wp14:editId="489E7C73">
            <wp:extent cx="5396230" cy="762690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igration Control Act 7 of 1993 (01) GN134 GG895 Annexures_Page_20.png"/>
                    <pic:cNvPicPr/>
                  </pic:nvPicPr>
                  <pic:blipFill>
                    <a:blip r:embed="rId54"/>
                    <a:stretch>
                      <a:fillRect/>
                    </a:stretch>
                  </pic:blipFill>
                  <pic:spPr>
                    <a:xfrm>
                      <a:off x="0" y="0"/>
                      <a:ext cx="5396230" cy="7626904"/>
                    </a:xfrm>
                    <a:prstGeom prst="rect">
                      <a:avLst/>
                    </a:prstGeom>
                  </pic:spPr>
                </pic:pic>
              </a:graphicData>
            </a:graphic>
          </wp:inline>
        </w:drawing>
      </w:r>
    </w:p>
    <w:p w14:paraId="27F4FCEF" w14:textId="77777777" w:rsidR="00592A20" w:rsidRPr="006F5948" w:rsidRDefault="00592A20" w:rsidP="007326B5">
      <w:pPr>
        <w:pStyle w:val="REG-P0"/>
      </w:pPr>
    </w:p>
    <w:p w14:paraId="02CED8C6" w14:textId="77777777" w:rsidR="00592A20" w:rsidRPr="006F5948" w:rsidRDefault="00592A20" w:rsidP="007326B5">
      <w:pPr>
        <w:pStyle w:val="REG-P0"/>
      </w:pPr>
    </w:p>
    <w:p w14:paraId="74656DCC" w14:textId="77777777" w:rsidR="00592A20" w:rsidRPr="006F5948" w:rsidRDefault="00592A20" w:rsidP="007326B5">
      <w:pPr>
        <w:pStyle w:val="REG-P0"/>
      </w:pPr>
    </w:p>
    <w:p w14:paraId="34126F55" w14:textId="77777777" w:rsidR="00592A20" w:rsidRPr="006F5948" w:rsidRDefault="00592A20" w:rsidP="007326B5">
      <w:pPr>
        <w:pStyle w:val="REG-P0"/>
      </w:pPr>
    </w:p>
    <w:p w14:paraId="180F7DC5" w14:textId="77777777" w:rsidR="00731A81" w:rsidRDefault="00592A20" w:rsidP="00731A81">
      <w:pPr>
        <w:pStyle w:val="REG-Amend"/>
      </w:pPr>
      <w:r w:rsidRPr="006F5948">
        <w:lastRenderedPageBreak/>
        <w:drawing>
          <wp:inline distT="0" distB="0" distL="0" distR="0" wp14:anchorId="004C5CB8" wp14:editId="7E4DE32D">
            <wp:extent cx="5395213" cy="7731758"/>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igration Control Act 7 of 1993 (01) GN134 GG895 Annexures_Page_21.png"/>
                    <pic:cNvPicPr/>
                  </pic:nvPicPr>
                  <pic:blipFill>
                    <a:blip r:embed="rId55"/>
                    <a:stretch>
                      <a:fillRect/>
                    </a:stretch>
                  </pic:blipFill>
                  <pic:spPr>
                    <a:xfrm>
                      <a:off x="0" y="0"/>
                      <a:ext cx="5395213" cy="7731758"/>
                    </a:xfrm>
                    <a:prstGeom prst="rect">
                      <a:avLst/>
                    </a:prstGeom>
                  </pic:spPr>
                </pic:pic>
              </a:graphicData>
            </a:graphic>
          </wp:inline>
        </w:drawing>
      </w:r>
      <w:r w:rsidRPr="006F5948">
        <w:lastRenderedPageBreak/>
        <w:drawing>
          <wp:inline distT="0" distB="0" distL="0" distR="0" wp14:anchorId="66919C2E" wp14:editId="11192527">
            <wp:extent cx="5396230" cy="78251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igration Control Act 7 of 1993 (01) GN134 GG895 Annexures_Page_22.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825105"/>
                    </a:xfrm>
                    <a:prstGeom prst="rect">
                      <a:avLst/>
                    </a:prstGeom>
                  </pic:spPr>
                </pic:pic>
              </a:graphicData>
            </a:graphic>
          </wp:inline>
        </w:drawing>
      </w:r>
      <w:r w:rsidRPr="006F5948">
        <w:lastRenderedPageBreak/>
        <w:drawing>
          <wp:inline distT="0" distB="0" distL="0" distR="0" wp14:anchorId="7CFD9CBE" wp14:editId="0CB30F74">
            <wp:extent cx="5396230" cy="77057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igration Control Act 7 of 1993 (01) GN134 GG895 Annexures_Page_23.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705725"/>
                    </a:xfrm>
                    <a:prstGeom prst="rect">
                      <a:avLst/>
                    </a:prstGeom>
                  </pic:spPr>
                </pic:pic>
              </a:graphicData>
            </a:graphic>
          </wp:inline>
        </w:drawing>
      </w:r>
      <w:r w:rsidRPr="006F5948">
        <w:lastRenderedPageBreak/>
        <w:drawing>
          <wp:inline distT="0" distB="0" distL="0" distR="0" wp14:anchorId="5117687C" wp14:editId="4C649727">
            <wp:extent cx="5396230" cy="78168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igration Control Act 7 of 1993 (01) GN134 GG895 Annexures_Page_24.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7816850"/>
                    </a:xfrm>
                    <a:prstGeom prst="rect">
                      <a:avLst/>
                    </a:prstGeom>
                  </pic:spPr>
                </pic:pic>
              </a:graphicData>
            </a:graphic>
          </wp:inline>
        </w:drawing>
      </w:r>
      <w:r w:rsidRPr="006F5948">
        <w:lastRenderedPageBreak/>
        <w:drawing>
          <wp:inline distT="0" distB="0" distL="0" distR="0" wp14:anchorId="5E430F51" wp14:editId="4A078DFB">
            <wp:extent cx="5396230" cy="78371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igration Control Act 7 of 1993 (01) GN134 GG895 Annexures_Page_25.png"/>
                    <pic:cNvPicPr/>
                  </pic:nvPicPr>
                  <pic:blipFill>
                    <a:blip r:embed="rId59">
                      <a:extLst>
                        <a:ext uri="{28A0092B-C50C-407E-A947-70E740481C1C}">
                          <a14:useLocalDpi xmlns:a14="http://schemas.microsoft.com/office/drawing/2010/main" val="0"/>
                        </a:ext>
                      </a:extLst>
                    </a:blip>
                    <a:stretch>
                      <a:fillRect/>
                    </a:stretch>
                  </pic:blipFill>
                  <pic:spPr>
                    <a:xfrm>
                      <a:off x="0" y="0"/>
                      <a:ext cx="5396230" cy="7837170"/>
                    </a:xfrm>
                    <a:prstGeom prst="rect">
                      <a:avLst/>
                    </a:prstGeom>
                  </pic:spPr>
                </pic:pic>
              </a:graphicData>
            </a:graphic>
          </wp:inline>
        </w:drawing>
      </w:r>
      <w:r w:rsidRPr="006F5948">
        <w:lastRenderedPageBreak/>
        <w:drawing>
          <wp:inline distT="0" distB="0" distL="0" distR="0" wp14:anchorId="3CD33F81" wp14:editId="1EDEB5B8">
            <wp:extent cx="5396230" cy="77984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migration Control Act 7 of 1993 (01) GN134 GG895 Annexures_Page_26.png"/>
                    <pic:cNvPicPr/>
                  </pic:nvPicPr>
                  <pic:blipFill>
                    <a:blip r:embed="rId60">
                      <a:extLst>
                        <a:ext uri="{28A0092B-C50C-407E-A947-70E740481C1C}">
                          <a14:useLocalDpi xmlns:a14="http://schemas.microsoft.com/office/drawing/2010/main" val="0"/>
                        </a:ext>
                      </a:extLst>
                    </a:blip>
                    <a:stretch>
                      <a:fillRect/>
                    </a:stretch>
                  </pic:blipFill>
                  <pic:spPr>
                    <a:xfrm>
                      <a:off x="0" y="0"/>
                      <a:ext cx="5396230" cy="7798435"/>
                    </a:xfrm>
                    <a:prstGeom prst="rect">
                      <a:avLst/>
                    </a:prstGeom>
                  </pic:spPr>
                </pic:pic>
              </a:graphicData>
            </a:graphic>
          </wp:inline>
        </w:drawing>
      </w:r>
      <w:r w:rsidRPr="006F5948">
        <w:lastRenderedPageBreak/>
        <w:drawing>
          <wp:inline distT="0" distB="0" distL="0" distR="0" wp14:anchorId="2192A16D" wp14:editId="60EE1E05">
            <wp:extent cx="5396230" cy="7737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igration Control Act 7 of 1993 (01) GN134 GG895 Annexures_Page_27.png"/>
                    <pic:cNvPicPr/>
                  </pic:nvPicPr>
                  <pic:blipFill>
                    <a:blip r:embed="rId61">
                      <a:extLst>
                        <a:ext uri="{28A0092B-C50C-407E-A947-70E740481C1C}">
                          <a14:useLocalDpi xmlns:a14="http://schemas.microsoft.com/office/drawing/2010/main" val="0"/>
                        </a:ext>
                      </a:extLst>
                    </a:blip>
                    <a:stretch>
                      <a:fillRect/>
                    </a:stretch>
                  </pic:blipFill>
                  <pic:spPr>
                    <a:xfrm>
                      <a:off x="0" y="0"/>
                      <a:ext cx="5396230" cy="7737475"/>
                    </a:xfrm>
                    <a:prstGeom prst="rect">
                      <a:avLst/>
                    </a:prstGeom>
                  </pic:spPr>
                </pic:pic>
              </a:graphicData>
            </a:graphic>
          </wp:inline>
        </w:drawing>
      </w:r>
      <w:r w:rsidRPr="006F5948">
        <w:lastRenderedPageBreak/>
        <w:drawing>
          <wp:inline distT="0" distB="0" distL="0" distR="0" wp14:anchorId="623DEF06" wp14:editId="2A029F47">
            <wp:extent cx="5396230" cy="78524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migration Control Act 7 of 1993 (01) GN134 GG895 Annexures_Page_28.png"/>
                    <pic:cNvPicPr/>
                  </pic:nvPicPr>
                  <pic:blipFill>
                    <a:blip r:embed="rId62">
                      <a:extLst>
                        <a:ext uri="{28A0092B-C50C-407E-A947-70E740481C1C}">
                          <a14:useLocalDpi xmlns:a14="http://schemas.microsoft.com/office/drawing/2010/main" val="0"/>
                        </a:ext>
                      </a:extLst>
                    </a:blip>
                    <a:stretch>
                      <a:fillRect/>
                    </a:stretch>
                  </pic:blipFill>
                  <pic:spPr>
                    <a:xfrm>
                      <a:off x="0" y="0"/>
                      <a:ext cx="5396230" cy="7852410"/>
                    </a:xfrm>
                    <a:prstGeom prst="rect">
                      <a:avLst/>
                    </a:prstGeom>
                  </pic:spPr>
                </pic:pic>
              </a:graphicData>
            </a:graphic>
          </wp:inline>
        </w:drawing>
      </w:r>
      <w:r w:rsidRPr="006F5948">
        <w:lastRenderedPageBreak/>
        <w:drawing>
          <wp:inline distT="0" distB="0" distL="0" distR="0" wp14:anchorId="7491CE00" wp14:editId="41A52B21">
            <wp:extent cx="5396230" cy="77838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igration Control Act 7 of 1993 (01) GN134 GG895 Annexures_Page_29.png"/>
                    <pic:cNvPicPr/>
                  </pic:nvPicPr>
                  <pic:blipFill>
                    <a:blip r:embed="rId63">
                      <a:extLst>
                        <a:ext uri="{28A0092B-C50C-407E-A947-70E740481C1C}">
                          <a14:useLocalDpi xmlns:a14="http://schemas.microsoft.com/office/drawing/2010/main" val="0"/>
                        </a:ext>
                      </a:extLst>
                    </a:blip>
                    <a:stretch>
                      <a:fillRect/>
                    </a:stretch>
                  </pic:blipFill>
                  <pic:spPr>
                    <a:xfrm>
                      <a:off x="0" y="0"/>
                      <a:ext cx="5396230" cy="7783830"/>
                    </a:xfrm>
                    <a:prstGeom prst="rect">
                      <a:avLst/>
                    </a:prstGeom>
                  </pic:spPr>
                </pic:pic>
              </a:graphicData>
            </a:graphic>
          </wp:inline>
        </w:drawing>
      </w:r>
      <w:r w:rsidRPr="006F5948">
        <w:lastRenderedPageBreak/>
        <w:drawing>
          <wp:inline distT="0" distB="0" distL="0" distR="0" wp14:anchorId="6059D3F8" wp14:editId="78745DA3">
            <wp:extent cx="5396230" cy="78441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igration Control Act 7 of 1993 (01) GN134 GG895 Annexures_Page_30.png"/>
                    <pic:cNvPicPr/>
                  </pic:nvPicPr>
                  <pic:blipFill>
                    <a:blip r:embed="rId64">
                      <a:extLst>
                        <a:ext uri="{28A0092B-C50C-407E-A947-70E740481C1C}">
                          <a14:useLocalDpi xmlns:a14="http://schemas.microsoft.com/office/drawing/2010/main" val="0"/>
                        </a:ext>
                      </a:extLst>
                    </a:blip>
                    <a:stretch>
                      <a:fillRect/>
                    </a:stretch>
                  </pic:blipFill>
                  <pic:spPr>
                    <a:xfrm>
                      <a:off x="0" y="0"/>
                      <a:ext cx="5396230" cy="7844155"/>
                    </a:xfrm>
                    <a:prstGeom prst="rect">
                      <a:avLst/>
                    </a:prstGeom>
                  </pic:spPr>
                </pic:pic>
              </a:graphicData>
            </a:graphic>
          </wp:inline>
        </w:drawing>
      </w:r>
      <w:r w:rsidRPr="006F5948">
        <w:lastRenderedPageBreak/>
        <w:drawing>
          <wp:inline distT="0" distB="0" distL="0" distR="0" wp14:anchorId="19904026" wp14:editId="23392F73">
            <wp:extent cx="5396230" cy="79482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igration Control Act 7 of 1993 (01) GN134 GG895 Annexures_Page_31.png"/>
                    <pic:cNvPicPr/>
                  </pic:nvPicPr>
                  <pic:blipFill>
                    <a:blip r:embed="rId65">
                      <a:extLst>
                        <a:ext uri="{28A0092B-C50C-407E-A947-70E740481C1C}">
                          <a14:useLocalDpi xmlns:a14="http://schemas.microsoft.com/office/drawing/2010/main" val="0"/>
                        </a:ext>
                      </a:extLst>
                    </a:blip>
                    <a:stretch>
                      <a:fillRect/>
                    </a:stretch>
                  </pic:blipFill>
                  <pic:spPr>
                    <a:xfrm>
                      <a:off x="0" y="0"/>
                      <a:ext cx="5396230" cy="7948295"/>
                    </a:xfrm>
                    <a:prstGeom prst="rect">
                      <a:avLst/>
                    </a:prstGeom>
                  </pic:spPr>
                </pic:pic>
              </a:graphicData>
            </a:graphic>
          </wp:inline>
        </w:drawing>
      </w:r>
      <w:r w:rsidRPr="006F5948">
        <w:lastRenderedPageBreak/>
        <w:drawing>
          <wp:inline distT="0" distB="0" distL="0" distR="0" wp14:anchorId="65D11B91" wp14:editId="63DE24B8">
            <wp:extent cx="5396230" cy="7738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igration Control Act 7 of 1993 (01) GN134 GG895 Annexures_Page_32.png"/>
                    <pic:cNvPicPr/>
                  </pic:nvPicPr>
                  <pic:blipFill>
                    <a:blip r:embed="rId66">
                      <a:extLst>
                        <a:ext uri="{28A0092B-C50C-407E-A947-70E740481C1C}">
                          <a14:useLocalDpi xmlns:a14="http://schemas.microsoft.com/office/drawing/2010/main" val="0"/>
                        </a:ext>
                      </a:extLst>
                    </a:blip>
                    <a:stretch>
                      <a:fillRect/>
                    </a:stretch>
                  </pic:blipFill>
                  <pic:spPr>
                    <a:xfrm>
                      <a:off x="0" y="0"/>
                      <a:ext cx="5396230" cy="7738110"/>
                    </a:xfrm>
                    <a:prstGeom prst="rect">
                      <a:avLst/>
                    </a:prstGeom>
                  </pic:spPr>
                </pic:pic>
              </a:graphicData>
            </a:graphic>
          </wp:inline>
        </w:drawing>
      </w:r>
      <w:r w:rsidRPr="006F5948">
        <w:lastRenderedPageBreak/>
        <w:drawing>
          <wp:inline distT="0" distB="0" distL="0" distR="0" wp14:anchorId="6646F268" wp14:editId="5C338DCB">
            <wp:extent cx="5396230" cy="77235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igration Control Act 7 of 1993 (01) GN134 GG895 Annexures_Page_33.png"/>
                    <pic:cNvPicPr/>
                  </pic:nvPicPr>
                  <pic:blipFill>
                    <a:blip r:embed="rId67">
                      <a:extLst>
                        <a:ext uri="{28A0092B-C50C-407E-A947-70E740481C1C}">
                          <a14:useLocalDpi xmlns:a14="http://schemas.microsoft.com/office/drawing/2010/main" val="0"/>
                        </a:ext>
                      </a:extLst>
                    </a:blip>
                    <a:stretch>
                      <a:fillRect/>
                    </a:stretch>
                  </pic:blipFill>
                  <pic:spPr>
                    <a:xfrm>
                      <a:off x="0" y="0"/>
                      <a:ext cx="5396230" cy="7723505"/>
                    </a:xfrm>
                    <a:prstGeom prst="rect">
                      <a:avLst/>
                    </a:prstGeom>
                  </pic:spPr>
                </pic:pic>
              </a:graphicData>
            </a:graphic>
          </wp:inline>
        </w:drawing>
      </w:r>
      <w:r w:rsidRPr="006F5948">
        <w:lastRenderedPageBreak/>
        <w:drawing>
          <wp:inline distT="0" distB="0" distL="0" distR="0" wp14:anchorId="3DE7E7B5" wp14:editId="40D3949D">
            <wp:extent cx="5396230" cy="74536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igration Control Act 7 of 1993 (01) GN134 GG895 Annexures_Page_34.png"/>
                    <pic:cNvPicPr/>
                  </pic:nvPicPr>
                  <pic:blipFill>
                    <a:blip r:embed="rId68">
                      <a:extLst>
                        <a:ext uri="{28A0092B-C50C-407E-A947-70E740481C1C}">
                          <a14:useLocalDpi xmlns:a14="http://schemas.microsoft.com/office/drawing/2010/main" val="0"/>
                        </a:ext>
                      </a:extLst>
                    </a:blip>
                    <a:stretch>
                      <a:fillRect/>
                    </a:stretch>
                  </pic:blipFill>
                  <pic:spPr>
                    <a:xfrm>
                      <a:off x="0" y="0"/>
                      <a:ext cx="5396230" cy="7453630"/>
                    </a:xfrm>
                    <a:prstGeom prst="rect">
                      <a:avLst/>
                    </a:prstGeom>
                  </pic:spPr>
                </pic:pic>
              </a:graphicData>
            </a:graphic>
          </wp:inline>
        </w:drawing>
      </w:r>
      <w:r w:rsidRPr="006F5948">
        <w:lastRenderedPageBreak/>
        <w:drawing>
          <wp:inline distT="0" distB="0" distL="0" distR="0" wp14:anchorId="248F83C5" wp14:editId="0FF92C25">
            <wp:extent cx="5396230" cy="778954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igration Control Act 7 of 1993 (01) GN134 GG895 Annexures_Page_35.png"/>
                    <pic:cNvPicPr/>
                  </pic:nvPicPr>
                  <pic:blipFill>
                    <a:blip r:embed="rId69">
                      <a:extLst>
                        <a:ext uri="{28A0092B-C50C-407E-A947-70E740481C1C}">
                          <a14:useLocalDpi xmlns:a14="http://schemas.microsoft.com/office/drawing/2010/main" val="0"/>
                        </a:ext>
                      </a:extLst>
                    </a:blip>
                    <a:stretch>
                      <a:fillRect/>
                    </a:stretch>
                  </pic:blipFill>
                  <pic:spPr>
                    <a:xfrm>
                      <a:off x="0" y="0"/>
                      <a:ext cx="5396230" cy="7789545"/>
                    </a:xfrm>
                    <a:prstGeom prst="rect">
                      <a:avLst/>
                    </a:prstGeom>
                  </pic:spPr>
                </pic:pic>
              </a:graphicData>
            </a:graphic>
          </wp:inline>
        </w:drawing>
      </w:r>
      <w:r w:rsidRPr="006F5948">
        <w:lastRenderedPageBreak/>
        <w:drawing>
          <wp:inline distT="0" distB="0" distL="0" distR="0" wp14:anchorId="06BD8A55" wp14:editId="651F4A80">
            <wp:extent cx="5396230" cy="774509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igration Control Act 7 of 1993 (01) GN134 GG895 Annexures_Page_36.png"/>
                    <pic:cNvPicPr/>
                  </pic:nvPicPr>
                  <pic:blipFill>
                    <a:blip r:embed="rId70">
                      <a:extLst>
                        <a:ext uri="{28A0092B-C50C-407E-A947-70E740481C1C}">
                          <a14:useLocalDpi xmlns:a14="http://schemas.microsoft.com/office/drawing/2010/main" val="0"/>
                        </a:ext>
                      </a:extLst>
                    </a:blip>
                    <a:stretch>
                      <a:fillRect/>
                    </a:stretch>
                  </pic:blipFill>
                  <pic:spPr>
                    <a:xfrm>
                      <a:off x="0" y="0"/>
                      <a:ext cx="5396230" cy="7745095"/>
                    </a:xfrm>
                    <a:prstGeom prst="rect">
                      <a:avLst/>
                    </a:prstGeom>
                  </pic:spPr>
                </pic:pic>
              </a:graphicData>
            </a:graphic>
          </wp:inline>
        </w:drawing>
      </w:r>
      <w:r w:rsidRPr="006F5948">
        <w:lastRenderedPageBreak/>
        <w:drawing>
          <wp:inline distT="0" distB="0" distL="0" distR="0" wp14:anchorId="2C07A949" wp14:editId="7C7A0024">
            <wp:extent cx="5396230" cy="79482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migration Control Act 7 of 1993 (01) GN134 GG895 Annexures_Page_37.png"/>
                    <pic:cNvPicPr/>
                  </pic:nvPicPr>
                  <pic:blipFill>
                    <a:blip r:embed="rId71">
                      <a:extLst>
                        <a:ext uri="{28A0092B-C50C-407E-A947-70E740481C1C}">
                          <a14:useLocalDpi xmlns:a14="http://schemas.microsoft.com/office/drawing/2010/main" val="0"/>
                        </a:ext>
                      </a:extLst>
                    </a:blip>
                    <a:stretch>
                      <a:fillRect/>
                    </a:stretch>
                  </pic:blipFill>
                  <pic:spPr>
                    <a:xfrm>
                      <a:off x="0" y="0"/>
                      <a:ext cx="5396230" cy="7948295"/>
                    </a:xfrm>
                    <a:prstGeom prst="rect">
                      <a:avLst/>
                    </a:prstGeom>
                  </pic:spPr>
                </pic:pic>
              </a:graphicData>
            </a:graphic>
          </wp:inline>
        </w:drawing>
      </w:r>
      <w:r w:rsidRPr="006F5948">
        <w:lastRenderedPageBreak/>
        <w:drawing>
          <wp:inline distT="0" distB="0" distL="0" distR="0" wp14:anchorId="10114039" wp14:editId="6F6457A4">
            <wp:extent cx="5396230" cy="77381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migration Control Act 7 of 1993 (01) GN134 GG895 Annexures_Page_38.png"/>
                    <pic:cNvPicPr/>
                  </pic:nvPicPr>
                  <pic:blipFill>
                    <a:blip r:embed="rId72">
                      <a:extLst>
                        <a:ext uri="{28A0092B-C50C-407E-A947-70E740481C1C}">
                          <a14:useLocalDpi xmlns:a14="http://schemas.microsoft.com/office/drawing/2010/main" val="0"/>
                        </a:ext>
                      </a:extLst>
                    </a:blip>
                    <a:stretch>
                      <a:fillRect/>
                    </a:stretch>
                  </pic:blipFill>
                  <pic:spPr>
                    <a:xfrm>
                      <a:off x="0" y="0"/>
                      <a:ext cx="5396230" cy="7738110"/>
                    </a:xfrm>
                    <a:prstGeom prst="rect">
                      <a:avLst/>
                    </a:prstGeom>
                  </pic:spPr>
                </pic:pic>
              </a:graphicData>
            </a:graphic>
          </wp:inline>
        </w:drawing>
      </w:r>
      <w:r w:rsidRPr="006F5948">
        <w:lastRenderedPageBreak/>
        <w:drawing>
          <wp:inline distT="0" distB="0" distL="0" distR="0" wp14:anchorId="6EE0E62F" wp14:editId="77832470">
            <wp:extent cx="5396230" cy="77819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igration Control Act 7 of 1993 (01) GN134 GG895 Annexures_Page_39.png"/>
                    <pic:cNvPicPr/>
                  </pic:nvPicPr>
                  <pic:blipFill>
                    <a:blip r:embed="rId73">
                      <a:extLst>
                        <a:ext uri="{28A0092B-C50C-407E-A947-70E740481C1C}">
                          <a14:useLocalDpi xmlns:a14="http://schemas.microsoft.com/office/drawing/2010/main" val="0"/>
                        </a:ext>
                      </a:extLst>
                    </a:blip>
                    <a:stretch>
                      <a:fillRect/>
                    </a:stretch>
                  </pic:blipFill>
                  <pic:spPr>
                    <a:xfrm>
                      <a:off x="0" y="0"/>
                      <a:ext cx="5396230" cy="7781925"/>
                    </a:xfrm>
                    <a:prstGeom prst="rect">
                      <a:avLst/>
                    </a:prstGeom>
                  </pic:spPr>
                </pic:pic>
              </a:graphicData>
            </a:graphic>
          </wp:inline>
        </w:drawing>
      </w:r>
      <w:r w:rsidRPr="006F5948">
        <w:lastRenderedPageBreak/>
        <w:drawing>
          <wp:inline distT="0" distB="0" distL="0" distR="0" wp14:anchorId="2BE77722" wp14:editId="7D19D23F">
            <wp:extent cx="5396230" cy="77635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igration Control Act 7 of 1993 (01) GN134 GG895 Annexures_Page_40.png"/>
                    <pic:cNvPicPr/>
                  </pic:nvPicPr>
                  <pic:blipFill>
                    <a:blip r:embed="rId74">
                      <a:extLst>
                        <a:ext uri="{28A0092B-C50C-407E-A947-70E740481C1C}">
                          <a14:useLocalDpi xmlns:a14="http://schemas.microsoft.com/office/drawing/2010/main" val="0"/>
                        </a:ext>
                      </a:extLst>
                    </a:blip>
                    <a:stretch>
                      <a:fillRect/>
                    </a:stretch>
                  </pic:blipFill>
                  <pic:spPr>
                    <a:xfrm>
                      <a:off x="0" y="0"/>
                      <a:ext cx="5396230" cy="7763510"/>
                    </a:xfrm>
                    <a:prstGeom prst="rect">
                      <a:avLst/>
                    </a:prstGeom>
                  </pic:spPr>
                </pic:pic>
              </a:graphicData>
            </a:graphic>
          </wp:inline>
        </w:drawing>
      </w:r>
      <w:r w:rsidRPr="006F5948">
        <w:lastRenderedPageBreak/>
        <w:drawing>
          <wp:inline distT="0" distB="0" distL="0" distR="0" wp14:anchorId="19A06332" wp14:editId="62A3BAF0">
            <wp:extent cx="5396230" cy="78162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igration Control Act 7 of 1993 (01) GN134 GG895 Annexures_Page_41.png"/>
                    <pic:cNvPicPr/>
                  </pic:nvPicPr>
                  <pic:blipFill>
                    <a:blip r:embed="rId75">
                      <a:extLst>
                        <a:ext uri="{28A0092B-C50C-407E-A947-70E740481C1C}">
                          <a14:useLocalDpi xmlns:a14="http://schemas.microsoft.com/office/drawing/2010/main" val="0"/>
                        </a:ext>
                      </a:extLst>
                    </a:blip>
                    <a:stretch>
                      <a:fillRect/>
                    </a:stretch>
                  </pic:blipFill>
                  <pic:spPr>
                    <a:xfrm>
                      <a:off x="0" y="0"/>
                      <a:ext cx="5396230" cy="7816215"/>
                    </a:xfrm>
                    <a:prstGeom prst="rect">
                      <a:avLst/>
                    </a:prstGeom>
                  </pic:spPr>
                </pic:pic>
              </a:graphicData>
            </a:graphic>
          </wp:inline>
        </w:drawing>
      </w:r>
      <w:r w:rsidRPr="006F5948">
        <w:lastRenderedPageBreak/>
        <w:drawing>
          <wp:inline distT="0" distB="0" distL="0" distR="0" wp14:anchorId="4C41484B" wp14:editId="3E47735C">
            <wp:extent cx="5396230" cy="77635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igration Control Act 7 of 1993 (01) GN134 GG895 Annexures_Page_42.png"/>
                    <pic:cNvPicPr/>
                  </pic:nvPicPr>
                  <pic:blipFill>
                    <a:blip r:embed="rId76">
                      <a:extLst>
                        <a:ext uri="{28A0092B-C50C-407E-A947-70E740481C1C}">
                          <a14:useLocalDpi xmlns:a14="http://schemas.microsoft.com/office/drawing/2010/main" val="0"/>
                        </a:ext>
                      </a:extLst>
                    </a:blip>
                    <a:stretch>
                      <a:fillRect/>
                    </a:stretch>
                  </pic:blipFill>
                  <pic:spPr>
                    <a:xfrm>
                      <a:off x="0" y="0"/>
                      <a:ext cx="5396230" cy="7763510"/>
                    </a:xfrm>
                    <a:prstGeom prst="rect">
                      <a:avLst/>
                    </a:prstGeom>
                  </pic:spPr>
                </pic:pic>
              </a:graphicData>
            </a:graphic>
          </wp:inline>
        </w:drawing>
      </w:r>
      <w:r w:rsidRPr="006F5948">
        <w:lastRenderedPageBreak/>
        <w:drawing>
          <wp:inline distT="0" distB="0" distL="0" distR="0" wp14:anchorId="6652A84C" wp14:editId="56217905">
            <wp:extent cx="5396230" cy="77958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igration Control Act 7 of 1993 (01) GN134 GG895 Annexures_Page_43.png"/>
                    <pic:cNvPicPr/>
                  </pic:nvPicPr>
                  <pic:blipFill>
                    <a:blip r:embed="rId77">
                      <a:extLst>
                        <a:ext uri="{28A0092B-C50C-407E-A947-70E740481C1C}">
                          <a14:useLocalDpi xmlns:a14="http://schemas.microsoft.com/office/drawing/2010/main" val="0"/>
                        </a:ext>
                      </a:extLst>
                    </a:blip>
                    <a:stretch>
                      <a:fillRect/>
                    </a:stretch>
                  </pic:blipFill>
                  <pic:spPr>
                    <a:xfrm>
                      <a:off x="0" y="0"/>
                      <a:ext cx="5396230" cy="7795895"/>
                    </a:xfrm>
                    <a:prstGeom prst="rect">
                      <a:avLst/>
                    </a:prstGeom>
                  </pic:spPr>
                </pic:pic>
              </a:graphicData>
            </a:graphic>
          </wp:inline>
        </w:drawing>
      </w:r>
      <w:r w:rsidRPr="006F5948">
        <w:lastRenderedPageBreak/>
        <w:drawing>
          <wp:inline distT="0" distB="0" distL="0" distR="0" wp14:anchorId="0FAB7815" wp14:editId="5D2CA488">
            <wp:extent cx="5396230" cy="76936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igration Control Act 7 of 1993 (01) GN134 GG895 Annexures_Page_44.png"/>
                    <pic:cNvPicPr/>
                  </pic:nvPicPr>
                  <pic:blipFill>
                    <a:blip r:embed="rId78">
                      <a:extLst>
                        <a:ext uri="{28A0092B-C50C-407E-A947-70E740481C1C}">
                          <a14:useLocalDpi xmlns:a14="http://schemas.microsoft.com/office/drawing/2010/main" val="0"/>
                        </a:ext>
                      </a:extLst>
                    </a:blip>
                    <a:stretch>
                      <a:fillRect/>
                    </a:stretch>
                  </pic:blipFill>
                  <pic:spPr>
                    <a:xfrm>
                      <a:off x="0" y="0"/>
                      <a:ext cx="5396230" cy="7693660"/>
                    </a:xfrm>
                    <a:prstGeom prst="rect">
                      <a:avLst/>
                    </a:prstGeom>
                  </pic:spPr>
                </pic:pic>
              </a:graphicData>
            </a:graphic>
          </wp:inline>
        </w:drawing>
      </w:r>
      <w:r w:rsidRPr="006F5948">
        <w:lastRenderedPageBreak/>
        <w:drawing>
          <wp:inline distT="0" distB="0" distL="0" distR="0" wp14:anchorId="02FEB59F" wp14:editId="14B0EEF1">
            <wp:extent cx="5396230" cy="779589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migration Control Act 7 of 1993 (01) GN134 GG895 Annexures_Page_45.png"/>
                    <pic:cNvPicPr/>
                  </pic:nvPicPr>
                  <pic:blipFill>
                    <a:blip r:embed="rId79">
                      <a:extLst>
                        <a:ext uri="{28A0092B-C50C-407E-A947-70E740481C1C}">
                          <a14:useLocalDpi xmlns:a14="http://schemas.microsoft.com/office/drawing/2010/main" val="0"/>
                        </a:ext>
                      </a:extLst>
                    </a:blip>
                    <a:stretch>
                      <a:fillRect/>
                    </a:stretch>
                  </pic:blipFill>
                  <pic:spPr>
                    <a:xfrm>
                      <a:off x="0" y="0"/>
                      <a:ext cx="5396230" cy="7795895"/>
                    </a:xfrm>
                    <a:prstGeom prst="rect">
                      <a:avLst/>
                    </a:prstGeom>
                  </pic:spPr>
                </pic:pic>
              </a:graphicData>
            </a:graphic>
          </wp:inline>
        </w:drawing>
      </w:r>
      <w:r w:rsidRPr="006F5948">
        <w:lastRenderedPageBreak/>
        <w:drawing>
          <wp:inline distT="0" distB="0" distL="0" distR="0" wp14:anchorId="1CCAE65F" wp14:editId="62CB5EDA">
            <wp:extent cx="5396230" cy="777176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migration Control Act 7 of 1993 (01) GN134 GG895 Annexures_Page_46.png"/>
                    <pic:cNvPicPr/>
                  </pic:nvPicPr>
                  <pic:blipFill>
                    <a:blip r:embed="rId80">
                      <a:extLst>
                        <a:ext uri="{28A0092B-C50C-407E-A947-70E740481C1C}">
                          <a14:useLocalDpi xmlns:a14="http://schemas.microsoft.com/office/drawing/2010/main" val="0"/>
                        </a:ext>
                      </a:extLst>
                    </a:blip>
                    <a:stretch>
                      <a:fillRect/>
                    </a:stretch>
                  </pic:blipFill>
                  <pic:spPr>
                    <a:xfrm>
                      <a:off x="0" y="0"/>
                      <a:ext cx="5396230" cy="7771765"/>
                    </a:xfrm>
                    <a:prstGeom prst="rect">
                      <a:avLst/>
                    </a:prstGeom>
                  </pic:spPr>
                </pic:pic>
              </a:graphicData>
            </a:graphic>
          </wp:inline>
        </w:drawing>
      </w:r>
      <w:r w:rsidRPr="006F5948">
        <w:lastRenderedPageBreak/>
        <w:drawing>
          <wp:inline distT="0" distB="0" distL="0" distR="0" wp14:anchorId="68C64EF1" wp14:editId="2F02C017">
            <wp:extent cx="5396230" cy="78022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migration Control Act 7 of 1993 (01) GN134 GG895 Annexures_Page_47.png"/>
                    <pic:cNvPicPr/>
                  </pic:nvPicPr>
                  <pic:blipFill>
                    <a:blip r:embed="rId81">
                      <a:extLst>
                        <a:ext uri="{28A0092B-C50C-407E-A947-70E740481C1C}">
                          <a14:useLocalDpi xmlns:a14="http://schemas.microsoft.com/office/drawing/2010/main" val="0"/>
                        </a:ext>
                      </a:extLst>
                    </a:blip>
                    <a:stretch>
                      <a:fillRect/>
                    </a:stretch>
                  </pic:blipFill>
                  <pic:spPr>
                    <a:xfrm>
                      <a:off x="0" y="0"/>
                      <a:ext cx="5396230" cy="7802245"/>
                    </a:xfrm>
                    <a:prstGeom prst="rect">
                      <a:avLst/>
                    </a:prstGeom>
                  </pic:spPr>
                </pic:pic>
              </a:graphicData>
            </a:graphic>
          </wp:inline>
        </w:drawing>
      </w:r>
      <w:r w:rsidRPr="006F5948">
        <w:lastRenderedPageBreak/>
        <w:drawing>
          <wp:inline distT="0" distB="0" distL="0" distR="0" wp14:anchorId="0B4CFFCB" wp14:editId="1790059B">
            <wp:extent cx="5396230" cy="77120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igration Control Act 7 of 1993 (01) GN134 GG895 Annexures_Page_48.png"/>
                    <pic:cNvPicPr/>
                  </pic:nvPicPr>
                  <pic:blipFill>
                    <a:blip r:embed="rId82">
                      <a:extLst>
                        <a:ext uri="{28A0092B-C50C-407E-A947-70E740481C1C}">
                          <a14:useLocalDpi xmlns:a14="http://schemas.microsoft.com/office/drawing/2010/main" val="0"/>
                        </a:ext>
                      </a:extLst>
                    </a:blip>
                    <a:stretch>
                      <a:fillRect/>
                    </a:stretch>
                  </pic:blipFill>
                  <pic:spPr>
                    <a:xfrm>
                      <a:off x="0" y="0"/>
                      <a:ext cx="5396230" cy="7712075"/>
                    </a:xfrm>
                    <a:prstGeom prst="rect">
                      <a:avLst/>
                    </a:prstGeom>
                  </pic:spPr>
                </pic:pic>
              </a:graphicData>
            </a:graphic>
          </wp:inline>
        </w:drawing>
      </w:r>
      <w:r w:rsidRPr="006F5948">
        <w:lastRenderedPageBreak/>
        <w:drawing>
          <wp:inline distT="0" distB="0" distL="0" distR="0" wp14:anchorId="0B49D753" wp14:editId="0B33B738">
            <wp:extent cx="5396230" cy="77819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igration Control Act 7 of 1993 (01) GN134 GG895 Annexures_Page_49.png"/>
                    <pic:cNvPicPr/>
                  </pic:nvPicPr>
                  <pic:blipFill>
                    <a:blip r:embed="rId83">
                      <a:extLst>
                        <a:ext uri="{28A0092B-C50C-407E-A947-70E740481C1C}">
                          <a14:useLocalDpi xmlns:a14="http://schemas.microsoft.com/office/drawing/2010/main" val="0"/>
                        </a:ext>
                      </a:extLst>
                    </a:blip>
                    <a:stretch>
                      <a:fillRect/>
                    </a:stretch>
                  </pic:blipFill>
                  <pic:spPr>
                    <a:xfrm>
                      <a:off x="0" y="0"/>
                      <a:ext cx="5396230" cy="7781925"/>
                    </a:xfrm>
                    <a:prstGeom prst="rect">
                      <a:avLst/>
                    </a:prstGeom>
                  </pic:spPr>
                </pic:pic>
              </a:graphicData>
            </a:graphic>
          </wp:inline>
        </w:drawing>
      </w:r>
      <w:r w:rsidRPr="006F5948">
        <w:lastRenderedPageBreak/>
        <w:drawing>
          <wp:inline distT="0" distB="0" distL="0" distR="0" wp14:anchorId="165A6BDD" wp14:editId="5A08A3C1">
            <wp:extent cx="5396230" cy="76352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igration Control Act 7 of 1993 (01) GN134 GG895 Annexures_Page_50.png"/>
                    <pic:cNvPicPr/>
                  </pic:nvPicPr>
                  <pic:blipFill>
                    <a:blip r:embed="rId84">
                      <a:extLst>
                        <a:ext uri="{28A0092B-C50C-407E-A947-70E740481C1C}">
                          <a14:useLocalDpi xmlns:a14="http://schemas.microsoft.com/office/drawing/2010/main" val="0"/>
                        </a:ext>
                      </a:extLst>
                    </a:blip>
                    <a:stretch>
                      <a:fillRect/>
                    </a:stretch>
                  </pic:blipFill>
                  <pic:spPr>
                    <a:xfrm>
                      <a:off x="0" y="0"/>
                      <a:ext cx="5396230" cy="7635240"/>
                    </a:xfrm>
                    <a:prstGeom prst="rect">
                      <a:avLst/>
                    </a:prstGeom>
                  </pic:spPr>
                </pic:pic>
              </a:graphicData>
            </a:graphic>
          </wp:inline>
        </w:drawing>
      </w:r>
      <w:r w:rsidRPr="006F5948">
        <w:lastRenderedPageBreak/>
        <w:drawing>
          <wp:inline distT="0" distB="0" distL="0" distR="0" wp14:anchorId="35C8FD77" wp14:editId="187EF6BC">
            <wp:extent cx="5396230" cy="76409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migration Control Act 7 of 1993 (01) GN134 GG895 Annexures_Page_51.png"/>
                    <pic:cNvPicPr/>
                  </pic:nvPicPr>
                  <pic:blipFill>
                    <a:blip r:embed="rId85">
                      <a:extLst>
                        <a:ext uri="{28A0092B-C50C-407E-A947-70E740481C1C}">
                          <a14:useLocalDpi xmlns:a14="http://schemas.microsoft.com/office/drawing/2010/main" val="0"/>
                        </a:ext>
                      </a:extLst>
                    </a:blip>
                    <a:stretch>
                      <a:fillRect/>
                    </a:stretch>
                  </pic:blipFill>
                  <pic:spPr>
                    <a:xfrm>
                      <a:off x="0" y="0"/>
                      <a:ext cx="5396230" cy="7640955"/>
                    </a:xfrm>
                    <a:prstGeom prst="rect">
                      <a:avLst/>
                    </a:prstGeom>
                  </pic:spPr>
                </pic:pic>
              </a:graphicData>
            </a:graphic>
          </wp:inline>
        </w:drawing>
      </w:r>
      <w:r w:rsidRPr="006F5948">
        <w:lastRenderedPageBreak/>
        <w:drawing>
          <wp:inline distT="0" distB="0" distL="0" distR="0" wp14:anchorId="39F0AEB4" wp14:editId="59CC590C">
            <wp:extent cx="5396230" cy="76873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migration Control Act 7 of 1993 (01) GN134 GG895 Annexures_Page_52.png"/>
                    <pic:cNvPicPr/>
                  </pic:nvPicPr>
                  <pic:blipFill>
                    <a:blip r:embed="rId86">
                      <a:extLst>
                        <a:ext uri="{28A0092B-C50C-407E-A947-70E740481C1C}">
                          <a14:useLocalDpi xmlns:a14="http://schemas.microsoft.com/office/drawing/2010/main" val="0"/>
                        </a:ext>
                      </a:extLst>
                    </a:blip>
                    <a:stretch>
                      <a:fillRect/>
                    </a:stretch>
                  </pic:blipFill>
                  <pic:spPr>
                    <a:xfrm>
                      <a:off x="0" y="0"/>
                      <a:ext cx="5396230" cy="7687310"/>
                    </a:xfrm>
                    <a:prstGeom prst="rect">
                      <a:avLst/>
                    </a:prstGeom>
                  </pic:spPr>
                </pic:pic>
              </a:graphicData>
            </a:graphic>
          </wp:inline>
        </w:drawing>
      </w:r>
    </w:p>
    <w:p w14:paraId="239E5598" w14:textId="6857ADF8" w:rsidR="00731A81" w:rsidRDefault="00731A81" w:rsidP="00731A81">
      <w:pPr>
        <w:pStyle w:val="REG-Amend"/>
      </w:pPr>
      <w:r>
        <w:br w:type="column"/>
      </w:r>
      <w:r>
        <w:lastRenderedPageBreak/>
        <w:t xml:space="preserve">[Annexure </w:t>
      </w:r>
      <w:r w:rsidR="004C0462">
        <w:t xml:space="preserve">AF </w:t>
      </w:r>
      <w:r w:rsidR="00B23298">
        <w:t xml:space="preserve">is </w:t>
      </w:r>
      <w:r>
        <w:t>inserted by GN 8/2020</w:t>
      </w:r>
      <w:r w:rsidR="00B23298">
        <w:t>.</w:t>
      </w:r>
      <w:r>
        <w:t>]</w:t>
      </w:r>
    </w:p>
    <w:p w14:paraId="002A2980" w14:textId="77777777" w:rsidR="004C0462" w:rsidRDefault="004C0462" w:rsidP="004C0462">
      <w:pPr>
        <w:pStyle w:val="REG-P0"/>
        <w:jc w:val="center"/>
      </w:pPr>
    </w:p>
    <w:p w14:paraId="0C466391" w14:textId="3EA2E654" w:rsidR="00731A81" w:rsidRDefault="00731A81" w:rsidP="004C0462">
      <w:pPr>
        <w:pStyle w:val="REG-P0"/>
        <w:jc w:val="center"/>
      </w:pPr>
      <w:r>
        <w:t>A</w:t>
      </w:r>
      <w:r w:rsidR="004C0462">
        <w:t xml:space="preserve">nnexure </w:t>
      </w:r>
      <w:r>
        <w:t>AF</w:t>
      </w:r>
    </w:p>
    <w:p w14:paraId="03665FC3" w14:textId="77777777" w:rsidR="00731A81" w:rsidRDefault="00731A81" w:rsidP="001047A1">
      <w:pPr>
        <w:pStyle w:val="REG-P0"/>
        <w:jc w:val="center"/>
      </w:pPr>
    </w:p>
    <w:p w14:paraId="09746428" w14:textId="77777777" w:rsidR="00731A81" w:rsidRDefault="00731A81" w:rsidP="00731A81">
      <w:pPr>
        <w:pStyle w:val="REG-P0"/>
        <w:jc w:val="center"/>
      </w:pPr>
      <w:bookmarkStart w:id="1" w:name="_Hlk187746250"/>
      <w:r>
        <w:t>BORDER POSTS AND PORTS OF ENTRY INTO NAMIBIA</w:t>
      </w:r>
    </w:p>
    <w:p w14:paraId="5132FB5E" w14:textId="77777777" w:rsidR="00731A81" w:rsidRDefault="00731A81" w:rsidP="00731A81">
      <w:pPr>
        <w:pStyle w:val="REG-P0"/>
        <w:jc w:val="center"/>
      </w:pPr>
      <w:r>
        <w:t>(Section 6 /Regulation 2A)</w:t>
      </w:r>
    </w:p>
    <w:bookmarkEnd w:id="1"/>
    <w:p w14:paraId="2BE21EC4" w14:textId="77777777" w:rsidR="00731A81" w:rsidRDefault="00731A81" w:rsidP="00731A81">
      <w:pPr>
        <w:pStyle w:val="REG-P0"/>
      </w:pPr>
    </w:p>
    <w:p w14:paraId="1CC301F9" w14:textId="77777777" w:rsidR="00731A81" w:rsidRDefault="00731A81" w:rsidP="00731A81">
      <w:pPr>
        <w:pStyle w:val="REG-P0"/>
      </w:pPr>
      <w:r>
        <w:rPr>
          <w:b/>
        </w:rPr>
        <w:t xml:space="preserve">1. </w:t>
      </w:r>
      <w:r>
        <w:rPr>
          <w:b/>
        </w:rPr>
        <w:tab/>
        <w:t>Erongo Region</w:t>
      </w:r>
      <w:r>
        <w:t xml:space="preserve"> </w:t>
      </w:r>
    </w:p>
    <w:p w14:paraId="002F6CDA" w14:textId="77777777" w:rsidR="00731A81" w:rsidRDefault="00731A81" w:rsidP="00731A81">
      <w:pPr>
        <w:pStyle w:val="REG-P0"/>
      </w:pPr>
    </w:p>
    <w:p w14:paraId="366F8DEF" w14:textId="77777777" w:rsidR="00731A81" w:rsidRDefault="00731A81" w:rsidP="00731A81">
      <w:pPr>
        <w:pStyle w:val="REG-P0"/>
      </w:pPr>
      <w:r>
        <w:t xml:space="preserve">(a) </w:t>
      </w:r>
      <w:r>
        <w:tab/>
        <w:t xml:space="preserve">Walvis Bay Airport </w:t>
      </w:r>
    </w:p>
    <w:p w14:paraId="70A4E024" w14:textId="77777777" w:rsidR="00731A81" w:rsidRDefault="00731A81" w:rsidP="00731A81">
      <w:pPr>
        <w:pStyle w:val="REG-P0"/>
      </w:pPr>
      <w:r>
        <w:t xml:space="preserve">(b) </w:t>
      </w:r>
      <w:r>
        <w:tab/>
        <w:t xml:space="preserve">Walvis Bay Harbour </w:t>
      </w:r>
    </w:p>
    <w:p w14:paraId="0037B6E6" w14:textId="77777777" w:rsidR="00731A81" w:rsidRDefault="00731A81" w:rsidP="00731A81">
      <w:pPr>
        <w:pStyle w:val="REG-P0"/>
      </w:pPr>
    </w:p>
    <w:p w14:paraId="747045BB" w14:textId="77777777" w:rsidR="00731A81" w:rsidRDefault="00731A81" w:rsidP="00731A81">
      <w:pPr>
        <w:pStyle w:val="REG-P0"/>
      </w:pPr>
      <w:r>
        <w:rPr>
          <w:b/>
        </w:rPr>
        <w:t xml:space="preserve">2. </w:t>
      </w:r>
      <w:r>
        <w:rPr>
          <w:b/>
        </w:rPr>
        <w:tab/>
        <w:t>Kavango East Region</w:t>
      </w:r>
      <w:r>
        <w:t xml:space="preserve"> </w:t>
      </w:r>
    </w:p>
    <w:p w14:paraId="12300F46" w14:textId="77777777" w:rsidR="00731A81" w:rsidRDefault="00731A81" w:rsidP="00731A81">
      <w:pPr>
        <w:pStyle w:val="REG-P0"/>
      </w:pPr>
    </w:p>
    <w:p w14:paraId="58C6A75A" w14:textId="77777777" w:rsidR="00731A81" w:rsidRDefault="00731A81" w:rsidP="00731A81">
      <w:pPr>
        <w:pStyle w:val="REG-P0"/>
      </w:pPr>
      <w:r>
        <w:t xml:space="preserve">(a) </w:t>
      </w:r>
      <w:r>
        <w:tab/>
        <w:t xml:space="preserve">Mohembo Border Post </w:t>
      </w:r>
    </w:p>
    <w:p w14:paraId="580F0701" w14:textId="77777777" w:rsidR="00731A81" w:rsidRDefault="00731A81" w:rsidP="00731A81">
      <w:pPr>
        <w:pStyle w:val="REG-P0"/>
      </w:pPr>
      <w:r>
        <w:t xml:space="preserve">(b) </w:t>
      </w:r>
      <w:r>
        <w:tab/>
        <w:t>Rundu Airport</w:t>
      </w:r>
    </w:p>
    <w:p w14:paraId="538C8D00" w14:textId="77777777" w:rsidR="00731A81" w:rsidRDefault="00731A81" w:rsidP="00731A81">
      <w:pPr>
        <w:pStyle w:val="REG-P0"/>
      </w:pPr>
      <w:r>
        <w:t xml:space="preserve"> (c) </w:t>
      </w:r>
      <w:r>
        <w:tab/>
        <w:t xml:space="preserve">Sarusungu Border Post </w:t>
      </w:r>
    </w:p>
    <w:p w14:paraId="520A1875" w14:textId="77777777" w:rsidR="00731A81" w:rsidRDefault="00731A81" w:rsidP="00731A81">
      <w:pPr>
        <w:pStyle w:val="REG-P0"/>
      </w:pPr>
    </w:p>
    <w:p w14:paraId="68592A13" w14:textId="77777777" w:rsidR="00731A81" w:rsidRDefault="00731A81" w:rsidP="00731A81">
      <w:pPr>
        <w:pStyle w:val="REG-P0"/>
      </w:pPr>
      <w:r>
        <w:rPr>
          <w:b/>
        </w:rPr>
        <w:t xml:space="preserve">3. </w:t>
      </w:r>
      <w:r>
        <w:rPr>
          <w:b/>
        </w:rPr>
        <w:tab/>
        <w:t>Kavango West Region</w:t>
      </w:r>
      <w:r>
        <w:t xml:space="preserve"> </w:t>
      </w:r>
    </w:p>
    <w:p w14:paraId="3FB0187C" w14:textId="77777777" w:rsidR="00731A81" w:rsidRDefault="00731A81" w:rsidP="00731A81">
      <w:pPr>
        <w:pStyle w:val="REG-P0"/>
      </w:pPr>
    </w:p>
    <w:p w14:paraId="61A81101" w14:textId="77777777" w:rsidR="00731A81" w:rsidRDefault="00731A81" w:rsidP="00731A81">
      <w:pPr>
        <w:pStyle w:val="REG-P0"/>
      </w:pPr>
      <w:r>
        <w:t>(a)</w:t>
      </w:r>
      <w:r>
        <w:tab/>
        <w:t xml:space="preserve">Katwitwi Border Post </w:t>
      </w:r>
    </w:p>
    <w:p w14:paraId="07A149E7" w14:textId="77777777" w:rsidR="00731A81" w:rsidRDefault="00731A81" w:rsidP="00731A81">
      <w:pPr>
        <w:pStyle w:val="REG-P0"/>
      </w:pPr>
      <w:r>
        <w:t xml:space="preserve">(b) </w:t>
      </w:r>
      <w:r>
        <w:tab/>
        <w:t xml:space="preserve">Nkurenkuru Border Post </w:t>
      </w:r>
    </w:p>
    <w:p w14:paraId="519CE408" w14:textId="77777777" w:rsidR="00731A81" w:rsidRDefault="00731A81" w:rsidP="00731A81">
      <w:pPr>
        <w:pStyle w:val="REG-P0"/>
      </w:pPr>
    </w:p>
    <w:p w14:paraId="0AE4DAD4" w14:textId="77777777" w:rsidR="00731A81" w:rsidRDefault="00731A81" w:rsidP="00731A81">
      <w:pPr>
        <w:pStyle w:val="REG-P0"/>
      </w:pPr>
      <w:r>
        <w:rPr>
          <w:b/>
        </w:rPr>
        <w:t xml:space="preserve">4. </w:t>
      </w:r>
      <w:r>
        <w:rPr>
          <w:b/>
        </w:rPr>
        <w:tab/>
        <w:t>//Kharas Region</w:t>
      </w:r>
      <w:r>
        <w:t xml:space="preserve"> </w:t>
      </w:r>
    </w:p>
    <w:p w14:paraId="08ABBB47" w14:textId="77777777" w:rsidR="00731A81" w:rsidRDefault="00731A81" w:rsidP="00731A81">
      <w:pPr>
        <w:pStyle w:val="REG-P0"/>
      </w:pPr>
    </w:p>
    <w:p w14:paraId="3F3C587A" w14:textId="77777777" w:rsidR="00731A81" w:rsidRDefault="00731A81" w:rsidP="00731A81">
      <w:pPr>
        <w:pStyle w:val="REG-P0"/>
      </w:pPr>
      <w:r>
        <w:t xml:space="preserve">(a) </w:t>
      </w:r>
      <w:r>
        <w:tab/>
        <w:t xml:space="preserve">Ariamsvlei Border Post </w:t>
      </w:r>
    </w:p>
    <w:p w14:paraId="091B1751" w14:textId="77777777" w:rsidR="00731A81" w:rsidRDefault="00731A81" w:rsidP="00731A81">
      <w:pPr>
        <w:pStyle w:val="REG-P0"/>
      </w:pPr>
      <w:r>
        <w:t xml:space="preserve">(b) </w:t>
      </w:r>
      <w:r>
        <w:tab/>
        <w:t>Keetmanshoop Airport</w:t>
      </w:r>
    </w:p>
    <w:p w14:paraId="6F5A2D7A" w14:textId="77777777" w:rsidR="00731A81" w:rsidRDefault="00731A81" w:rsidP="00731A81">
      <w:pPr>
        <w:pStyle w:val="REG-P0"/>
      </w:pPr>
      <w:r>
        <w:t xml:space="preserve">(c) </w:t>
      </w:r>
      <w:r>
        <w:tab/>
        <w:t xml:space="preserve">Klein Manasse Border Post </w:t>
      </w:r>
    </w:p>
    <w:p w14:paraId="718FA438" w14:textId="77777777" w:rsidR="00731A81" w:rsidRDefault="00731A81" w:rsidP="00731A81">
      <w:pPr>
        <w:pStyle w:val="REG-P0"/>
      </w:pPr>
      <w:r>
        <w:t xml:space="preserve">(d) </w:t>
      </w:r>
      <w:r>
        <w:tab/>
        <w:t xml:space="preserve">Lüderitz Airport </w:t>
      </w:r>
    </w:p>
    <w:p w14:paraId="2E9BDEC6" w14:textId="77777777" w:rsidR="00731A81" w:rsidRDefault="00731A81" w:rsidP="00731A81">
      <w:pPr>
        <w:pStyle w:val="REG-P0"/>
      </w:pPr>
      <w:r>
        <w:t xml:space="preserve">(e) </w:t>
      </w:r>
      <w:r>
        <w:tab/>
        <w:t xml:space="preserve">Lüderitz Harbour </w:t>
      </w:r>
    </w:p>
    <w:p w14:paraId="2CBE1119" w14:textId="77777777" w:rsidR="00731A81" w:rsidRDefault="00731A81" w:rsidP="00731A81">
      <w:pPr>
        <w:pStyle w:val="REG-P0"/>
      </w:pPr>
      <w:r>
        <w:t xml:space="preserve">(f) </w:t>
      </w:r>
      <w:r>
        <w:tab/>
        <w:t xml:space="preserve">Mata-Mata Border Post </w:t>
      </w:r>
    </w:p>
    <w:p w14:paraId="12A2A448" w14:textId="77777777" w:rsidR="00731A81" w:rsidRDefault="00731A81" w:rsidP="00731A81">
      <w:pPr>
        <w:pStyle w:val="REG-P0"/>
      </w:pPr>
      <w:r>
        <w:t xml:space="preserve">(g) </w:t>
      </w:r>
      <w:r>
        <w:tab/>
        <w:t xml:space="preserve">Noordoewer Border Post </w:t>
      </w:r>
    </w:p>
    <w:p w14:paraId="04851A7A" w14:textId="77777777" w:rsidR="00731A81" w:rsidRDefault="00731A81" w:rsidP="00731A81">
      <w:pPr>
        <w:pStyle w:val="REG-P0"/>
      </w:pPr>
      <w:r>
        <w:t xml:space="preserve">(h) </w:t>
      </w:r>
      <w:r>
        <w:tab/>
        <w:t xml:space="preserve">Oranjemund Airport </w:t>
      </w:r>
    </w:p>
    <w:p w14:paraId="01557644" w14:textId="77777777" w:rsidR="00731A81" w:rsidRDefault="00731A81" w:rsidP="00731A81">
      <w:pPr>
        <w:pStyle w:val="REG-P0"/>
      </w:pPr>
      <w:r>
        <w:t>(i)</w:t>
      </w:r>
      <w:r>
        <w:tab/>
        <w:t xml:space="preserve">Oranjemund Border Post </w:t>
      </w:r>
    </w:p>
    <w:p w14:paraId="46A6CE2B" w14:textId="77777777" w:rsidR="00731A81" w:rsidRDefault="00731A81" w:rsidP="00731A81">
      <w:pPr>
        <w:pStyle w:val="REG-P0"/>
      </w:pPr>
      <w:r>
        <w:t xml:space="preserve">(j) </w:t>
      </w:r>
      <w:r>
        <w:tab/>
        <w:t xml:space="preserve">Senderlings Drift Border Post </w:t>
      </w:r>
    </w:p>
    <w:p w14:paraId="08401BB2" w14:textId="77777777" w:rsidR="00731A81" w:rsidRDefault="00731A81" w:rsidP="00731A81">
      <w:pPr>
        <w:pStyle w:val="REG-P0"/>
      </w:pPr>
      <w:r>
        <w:t xml:space="preserve">(k) </w:t>
      </w:r>
      <w:r>
        <w:tab/>
        <w:t xml:space="preserve">Veloorsdrift Border Post </w:t>
      </w:r>
    </w:p>
    <w:p w14:paraId="1E7332F7" w14:textId="77777777" w:rsidR="00731A81" w:rsidRDefault="00731A81" w:rsidP="00731A81">
      <w:pPr>
        <w:pStyle w:val="REG-P0"/>
      </w:pPr>
    </w:p>
    <w:p w14:paraId="4476E328" w14:textId="77777777" w:rsidR="00731A81" w:rsidRDefault="00731A81" w:rsidP="00731A81">
      <w:pPr>
        <w:pStyle w:val="REG-P0"/>
      </w:pPr>
      <w:r>
        <w:rPr>
          <w:b/>
        </w:rPr>
        <w:t>5. Khomas Region</w:t>
      </w:r>
      <w:r>
        <w:t xml:space="preserve"> </w:t>
      </w:r>
    </w:p>
    <w:p w14:paraId="1FF53C91" w14:textId="77777777" w:rsidR="00731A81" w:rsidRDefault="00731A81" w:rsidP="00731A81">
      <w:pPr>
        <w:pStyle w:val="REG-P0"/>
      </w:pPr>
    </w:p>
    <w:p w14:paraId="1E2141A6" w14:textId="77777777" w:rsidR="00731A81" w:rsidRDefault="00731A81" w:rsidP="00731A81">
      <w:pPr>
        <w:pStyle w:val="REG-P0"/>
      </w:pPr>
      <w:r>
        <w:t xml:space="preserve">(a) </w:t>
      </w:r>
      <w:r>
        <w:tab/>
        <w:t xml:space="preserve">Eros Airport </w:t>
      </w:r>
    </w:p>
    <w:p w14:paraId="7CE02EE7" w14:textId="77777777" w:rsidR="00731A81" w:rsidRDefault="00731A81" w:rsidP="00731A81">
      <w:pPr>
        <w:pStyle w:val="REG-P0"/>
      </w:pPr>
      <w:r>
        <w:t xml:space="preserve">(b) </w:t>
      </w:r>
      <w:r>
        <w:tab/>
        <w:t xml:space="preserve">Hosea Kutako International Airport </w:t>
      </w:r>
    </w:p>
    <w:p w14:paraId="3F745D90" w14:textId="77777777" w:rsidR="00731A81" w:rsidRDefault="00731A81" w:rsidP="00731A81">
      <w:pPr>
        <w:pStyle w:val="REG-P0"/>
      </w:pPr>
    </w:p>
    <w:p w14:paraId="6E362AB6" w14:textId="77777777" w:rsidR="00731A81" w:rsidRDefault="00731A81" w:rsidP="00731A81">
      <w:pPr>
        <w:pStyle w:val="REG-P0"/>
        <w:rPr>
          <w:b/>
        </w:rPr>
      </w:pPr>
      <w:r>
        <w:rPr>
          <w:b/>
        </w:rPr>
        <w:t xml:space="preserve">6. Ohangwena Region </w:t>
      </w:r>
    </w:p>
    <w:p w14:paraId="2F117A4F" w14:textId="77777777" w:rsidR="00731A81" w:rsidRDefault="00731A81" w:rsidP="00731A81">
      <w:pPr>
        <w:pStyle w:val="REG-P0"/>
      </w:pPr>
    </w:p>
    <w:p w14:paraId="4C8DFBA5" w14:textId="77777777" w:rsidR="00731A81" w:rsidRDefault="00731A81" w:rsidP="00731A81">
      <w:pPr>
        <w:pStyle w:val="REG-P0"/>
      </w:pPr>
      <w:r>
        <w:t xml:space="preserve">Oshikango Border Post </w:t>
      </w:r>
    </w:p>
    <w:p w14:paraId="7DFBC5B3" w14:textId="77777777" w:rsidR="00731A81" w:rsidRDefault="00731A81" w:rsidP="00731A81">
      <w:pPr>
        <w:pStyle w:val="REG-P0"/>
      </w:pPr>
    </w:p>
    <w:p w14:paraId="3EDC5F49" w14:textId="77777777" w:rsidR="00731A81" w:rsidRDefault="00731A81" w:rsidP="00731A81">
      <w:pPr>
        <w:pStyle w:val="REG-P0"/>
      </w:pPr>
      <w:r>
        <w:rPr>
          <w:b/>
        </w:rPr>
        <w:t>7. Omaheke Region</w:t>
      </w:r>
      <w:r>
        <w:t xml:space="preserve"> </w:t>
      </w:r>
    </w:p>
    <w:p w14:paraId="274045B8" w14:textId="77777777" w:rsidR="00731A81" w:rsidRDefault="00731A81" w:rsidP="00731A81">
      <w:pPr>
        <w:pStyle w:val="REG-P0"/>
      </w:pPr>
    </w:p>
    <w:p w14:paraId="67BF6148" w14:textId="77777777" w:rsidR="00731A81" w:rsidRDefault="00731A81" w:rsidP="00731A81">
      <w:pPr>
        <w:pStyle w:val="REG-P0"/>
      </w:pPr>
      <w:r>
        <w:t xml:space="preserve">(a) </w:t>
      </w:r>
      <w:r>
        <w:tab/>
        <w:t xml:space="preserve">Gobabis Airport </w:t>
      </w:r>
    </w:p>
    <w:p w14:paraId="34040543" w14:textId="77777777" w:rsidR="00731A81" w:rsidRDefault="00731A81" w:rsidP="00731A81">
      <w:pPr>
        <w:pStyle w:val="REG-P0"/>
      </w:pPr>
      <w:r>
        <w:t xml:space="preserve">(b) </w:t>
      </w:r>
      <w:r>
        <w:tab/>
        <w:t xml:space="preserve">Trans-Kalahari Border Post </w:t>
      </w:r>
    </w:p>
    <w:p w14:paraId="194AA9B8" w14:textId="77777777" w:rsidR="00731A81" w:rsidRDefault="00731A81" w:rsidP="00731A81">
      <w:pPr>
        <w:pStyle w:val="REG-P0"/>
      </w:pPr>
    </w:p>
    <w:p w14:paraId="605DAB2B" w14:textId="77777777" w:rsidR="00731A81" w:rsidRDefault="00731A81" w:rsidP="00731A81">
      <w:pPr>
        <w:pStyle w:val="REG-P0"/>
      </w:pPr>
      <w:r>
        <w:rPr>
          <w:b/>
        </w:rPr>
        <w:t xml:space="preserve">8. </w:t>
      </w:r>
      <w:r>
        <w:rPr>
          <w:b/>
        </w:rPr>
        <w:tab/>
        <w:t>Omusati Region</w:t>
      </w:r>
      <w:r>
        <w:t xml:space="preserve"> </w:t>
      </w:r>
    </w:p>
    <w:p w14:paraId="047C7AB9" w14:textId="77777777" w:rsidR="00731A81" w:rsidRDefault="00731A81" w:rsidP="00731A81">
      <w:pPr>
        <w:pStyle w:val="REG-P0"/>
      </w:pPr>
    </w:p>
    <w:p w14:paraId="367CC67A" w14:textId="77777777" w:rsidR="00731A81" w:rsidRDefault="00731A81" w:rsidP="00731A81">
      <w:pPr>
        <w:pStyle w:val="REG-P0"/>
      </w:pPr>
      <w:r>
        <w:lastRenderedPageBreak/>
        <w:t xml:space="preserve">(a) </w:t>
      </w:r>
      <w:r>
        <w:tab/>
        <w:t xml:space="preserve">Omahenene Border Post </w:t>
      </w:r>
    </w:p>
    <w:p w14:paraId="6BD703CB" w14:textId="77777777" w:rsidR="00731A81" w:rsidRDefault="00731A81" w:rsidP="00731A81">
      <w:pPr>
        <w:pStyle w:val="REG-P0"/>
      </w:pPr>
      <w:r>
        <w:t xml:space="preserve">(b) </w:t>
      </w:r>
      <w:r>
        <w:tab/>
        <w:t xml:space="preserve">Omuvelo waKashamane Border Post </w:t>
      </w:r>
    </w:p>
    <w:p w14:paraId="32B97BE8" w14:textId="77777777" w:rsidR="00731A81" w:rsidRDefault="00731A81" w:rsidP="00731A81">
      <w:pPr>
        <w:pStyle w:val="REG-P0"/>
      </w:pPr>
      <w:r>
        <w:t xml:space="preserve">(c) </w:t>
      </w:r>
      <w:r>
        <w:tab/>
        <w:t>Ruacana Border Post</w:t>
      </w:r>
    </w:p>
    <w:p w14:paraId="10D3422F" w14:textId="77777777" w:rsidR="00731A81" w:rsidRDefault="00731A81" w:rsidP="00731A81">
      <w:pPr>
        <w:pStyle w:val="REG-P0"/>
      </w:pPr>
    </w:p>
    <w:p w14:paraId="139EC2D1" w14:textId="77777777" w:rsidR="00731A81" w:rsidRDefault="00731A81" w:rsidP="00731A81">
      <w:pPr>
        <w:pStyle w:val="REG-P0"/>
      </w:pPr>
      <w:r>
        <w:rPr>
          <w:b/>
        </w:rPr>
        <w:t>9.</w:t>
      </w:r>
      <w:r>
        <w:rPr>
          <w:b/>
        </w:rPr>
        <w:tab/>
        <w:t xml:space="preserve"> Oshana Region</w:t>
      </w:r>
      <w:r>
        <w:t xml:space="preserve"> </w:t>
      </w:r>
    </w:p>
    <w:p w14:paraId="4CA4992D" w14:textId="77777777" w:rsidR="00731A81" w:rsidRDefault="00731A81" w:rsidP="00731A81">
      <w:pPr>
        <w:pStyle w:val="REG-P0"/>
      </w:pPr>
    </w:p>
    <w:p w14:paraId="6195379A" w14:textId="77777777" w:rsidR="00731A81" w:rsidRDefault="00731A81" w:rsidP="00731A81">
      <w:pPr>
        <w:pStyle w:val="REG-P0"/>
      </w:pPr>
      <w:r>
        <w:t xml:space="preserve">Ondangwa Airport </w:t>
      </w:r>
    </w:p>
    <w:p w14:paraId="3482EA22" w14:textId="77777777" w:rsidR="00731A81" w:rsidRDefault="00731A81" w:rsidP="00731A81">
      <w:pPr>
        <w:pStyle w:val="REG-P0"/>
      </w:pPr>
    </w:p>
    <w:p w14:paraId="1D5CF65E" w14:textId="77777777" w:rsidR="00731A81" w:rsidRDefault="00731A81" w:rsidP="00731A81">
      <w:pPr>
        <w:pStyle w:val="REG-P0"/>
      </w:pPr>
      <w:r>
        <w:rPr>
          <w:b/>
        </w:rPr>
        <w:t xml:space="preserve">10. </w:t>
      </w:r>
      <w:r>
        <w:rPr>
          <w:b/>
        </w:rPr>
        <w:tab/>
        <w:t>Otjozondjupa Region</w:t>
      </w:r>
      <w:r>
        <w:t xml:space="preserve"> </w:t>
      </w:r>
    </w:p>
    <w:p w14:paraId="126429BA" w14:textId="77777777" w:rsidR="00731A81" w:rsidRDefault="00731A81" w:rsidP="00731A81">
      <w:pPr>
        <w:pStyle w:val="REG-P0"/>
      </w:pPr>
    </w:p>
    <w:p w14:paraId="27A1732D" w14:textId="77777777" w:rsidR="00731A81" w:rsidRDefault="00731A81" w:rsidP="00731A81">
      <w:pPr>
        <w:pStyle w:val="REG-P0"/>
      </w:pPr>
      <w:r>
        <w:t xml:space="preserve">(a) </w:t>
      </w:r>
      <w:r>
        <w:tab/>
        <w:t xml:space="preserve">Dobe Border Post </w:t>
      </w:r>
    </w:p>
    <w:p w14:paraId="77CC5E6F" w14:textId="58293F0A" w:rsidR="00731A81" w:rsidRDefault="00731A81" w:rsidP="00731A81">
      <w:pPr>
        <w:pStyle w:val="REG-P0"/>
      </w:pPr>
      <w:r>
        <w:t>(b)</w:t>
      </w:r>
      <w:r>
        <w:tab/>
        <w:t xml:space="preserve">Grootfontein Airport </w:t>
      </w:r>
    </w:p>
    <w:p w14:paraId="764FC766" w14:textId="77777777" w:rsidR="00731A81" w:rsidRDefault="00731A81" w:rsidP="00731A81">
      <w:pPr>
        <w:pStyle w:val="REG-P0"/>
      </w:pPr>
    </w:p>
    <w:p w14:paraId="6DA196A7" w14:textId="77777777" w:rsidR="00731A81" w:rsidRDefault="00731A81" w:rsidP="00731A81">
      <w:pPr>
        <w:pStyle w:val="REG-P0"/>
      </w:pPr>
      <w:r>
        <w:rPr>
          <w:b/>
        </w:rPr>
        <w:t xml:space="preserve">11. </w:t>
      </w:r>
      <w:r>
        <w:rPr>
          <w:b/>
        </w:rPr>
        <w:tab/>
        <w:t>Zambezi Region</w:t>
      </w:r>
      <w:r>
        <w:t xml:space="preserve"> </w:t>
      </w:r>
    </w:p>
    <w:p w14:paraId="6B1D7595" w14:textId="77777777" w:rsidR="00731A81" w:rsidRDefault="00731A81" w:rsidP="00731A81">
      <w:pPr>
        <w:pStyle w:val="REG-P0"/>
      </w:pPr>
    </w:p>
    <w:p w14:paraId="6434CB24" w14:textId="77777777" w:rsidR="00731A81" w:rsidRDefault="00731A81" w:rsidP="00731A81">
      <w:pPr>
        <w:pStyle w:val="REG-P0"/>
      </w:pPr>
      <w:r>
        <w:t xml:space="preserve">(a) </w:t>
      </w:r>
      <w:r>
        <w:tab/>
        <w:t xml:space="preserve">Impalila Island Border Post </w:t>
      </w:r>
    </w:p>
    <w:p w14:paraId="58620136" w14:textId="77777777" w:rsidR="00731A81" w:rsidRDefault="00731A81" w:rsidP="00731A81">
      <w:pPr>
        <w:pStyle w:val="REG-P0"/>
      </w:pPr>
      <w:r>
        <w:t xml:space="preserve">(b) </w:t>
      </w:r>
      <w:r>
        <w:tab/>
        <w:t xml:space="preserve">Kasika Border Post </w:t>
      </w:r>
    </w:p>
    <w:p w14:paraId="42D56C5A" w14:textId="77777777" w:rsidR="00731A81" w:rsidRDefault="00731A81" w:rsidP="00731A81">
      <w:pPr>
        <w:pStyle w:val="REG-P0"/>
      </w:pPr>
      <w:r>
        <w:t>(c)</w:t>
      </w:r>
      <w:r>
        <w:tab/>
        <w:t xml:space="preserve">Katima Mulilo Border Post </w:t>
      </w:r>
    </w:p>
    <w:p w14:paraId="10AA9C94" w14:textId="77777777" w:rsidR="00731A81" w:rsidRDefault="00731A81" w:rsidP="00731A81">
      <w:pPr>
        <w:pStyle w:val="REG-P0"/>
      </w:pPr>
      <w:r>
        <w:t xml:space="preserve">(d) </w:t>
      </w:r>
      <w:r>
        <w:tab/>
        <w:t xml:space="preserve">Luhonono Border Post </w:t>
      </w:r>
    </w:p>
    <w:p w14:paraId="7C45921C" w14:textId="77777777" w:rsidR="00731A81" w:rsidRDefault="00731A81" w:rsidP="00731A81">
      <w:pPr>
        <w:pStyle w:val="REG-P0"/>
      </w:pPr>
      <w:r>
        <w:t xml:space="preserve">(e) </w:t>
      </w:r>
      <w:r>
        <w:tab/>
        <w:t xml:space="preserve">Mpacha Airport </w:t>
      </w:r>
    </w:p>
    <w:p w14:paraId="14032CCB" w14:textId="77777777" w:rsidR="00731A81" w:rsidRDefault="00731A81" w:rsidP="00731A81">
      <w:pPr>
        <w:pStyle w:val="REG-P0"/>
      </w:pPr>
      <w:r>
        <w:t xml:space="preserve">(f) </w:t>
      </w:r>
      <w:r>
        <w:tab/>
        <w:t xml:space="preserve">Ngoma Border Post </w:t>
      </w:r>
    </w:p>
    <w:p w14:paraId="58DA1B85" w14:textId="37581EC4" w:rsidR="00731A81" w:rsidRDefault="00731A81" w:rsidP="00731A81">
      <w:pPr>
        <w:pStyle w:val="REG-P0"/>
      </w:pPr>
      <w:r>
        <w:t xml:space="preserve">(g) </w:t>
      </w:r>
      <w:r>
        <w:tab/>
        <w:t>Singalamwe Border Post</w:t>
      </w:r>
    </w:p>
    <w:p w14:paraId="4AA113BA" w14:textId="2B21EAC5" w:rsidR="00E205B4" w:rsidRDefault="00E205B4" w:rsidP="00422713">
      <w:pPr>
        <w:pStyle w:val="REG-P0"/>
      </w:pPr>
    </w:p>
    <w:p w14:paraId="4F3847EE" w14:textId="3D2C506D" w:rsidR="00FC61EC" w:rsidRDefault="00FC61EC" w:rsidP="00422713">
      <w:pPr>
        <w:pStyle w:val="REG-P0"/>
      </w:pPr>
      <w:r>
        <w:br w:type="page"/>
      </w:r>
    </w:p>
    <w:p w14:paraId="36ED9605" w14:textId="6C769391" w:rsidR="00E205B4" w:rsidRDefault="00FC61EC" w:rsidP="00FC61EC">
      <w:pPr>
        <w:pStyle w:val="AS-P-Amend"/>
      </w:pPr>
      <w:r>
        <w:lastRenderedPageBreak/>
        <w:t>[Annexures AG-AH are inserted by GN 389/2024.]</w:t>
      </w:r>
      <w:r w:rsidR="00E205B4">
        <w:drawing>
          <wp:inline distT="0" distB="0" distL="0" distR="0" wp14:anchorId="109DC69D" wp14:editId="3BE6FC40">
            <wp:extent cx="5396230" cy="7630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7"/>
                    <a:stretch>
                      <a:fillRect/>
                    </a:stretch>
                  </pic:blipFill>
                  <pic:spPr>
                    <a:xfrm>
                      <a:off x="0" y="0"/>
                      <a:ext cx="5396230" cy="7630160"/>
                    </a:xfrm>
                    <a:prstGeom prst="rect">
                      <a:avLst/>
                    </a:prstGeom>
                  </pic:spPr>
                </pic:pic>
              </a:graphicData>
            </a:graphic>
          </wp:inline>
        </w:drawing>
      </w:r>
      <w:r w:rsidR="00E205B4">
        <w:lastRenderedPageBreak/>
        <w:drawing>
          <wp:inline distT="0" distB="0" distL="0" distR="0" wp14:anchorId="6A5868C5" wp14:editId="5BC6E8A1">
            <wp:extent cx="5396230" cy="76301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8"/>
                    <a:stretch>
                      <a:fillRect/>
                    </a:stretch>
                  </pic:blipFill>
                  <pic:spPr>
                    <a:xfrm>
                      <a:off x="0" y="0"/>
                      <a:ext cx="5396230" cy="7630160"/>
                    </a:xfrm>
                    <a:prstGeom prst="rect">
                      <a:avLst/>
                    </a:prstGeom>
                  </pic:spPr>
                </pic:pic>
              </a:graphicData>
            </a:graphic>
          </wp:inline>
        </w:drawing>
      </w:r>
      <w:r w:rsidR="00E205B4">
        <w:lastRenderedPageBreak/>
        <w:drawing>
          <wp:inline distT="0" distB="0" distL="0" distR="0" wp14:anchorId="4CA446A5" wp14:editId="7706CBF1">
            <wp:extent cx="5396230" cy="76301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9"/>
                    <a:stretch>
                      <a:fillRect/>
                    </a:stretch>
                  </pic:blipFill>
                  <pic:spPr>
                    <a:xfrm>
                      <a:off x="0" y="0"/>
                      <a:ext cx="5396230" cy="7630160"/>
                    </a:xfrm>
                    <a:prstGeom prst="rect">
                      <a:avLst/>
                    </a:prstGeom>
                  </pic:spPr>
                </pic:pic>
              </a:graphicData>
            </a:graphic>
          </wp:inline>
        </w:drawing>
      </w:r>
      <w:r w:rsidR="00E205B4">
        <w:lastRenderedPageBreak/>
        <w:drawing>
          <wp:inline distT="0" distB="0" distL="0" distR="0" wp14:anchorId="25C4BB6B" wp14:editId="30BAC9EF">
            <wp:extent cx="5396230" cy="76301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0"/>
                    <a:stretch>
                      <a:fillRect/>
                    </a:stretch>
                  </pic:blipFill>
                  <pic:spPr>
                    <a:xfrm>
                      <a:off x="0" y="0"/>
                      <a:ext cx="5396230" cy="7630160"/>
                    </a:xfrm>
                    <a:prstGeom prst="rect">
                      <a:avLst/>
                    </a:prstGeom>
                  </pic:spPr>
                </pic:pic>
              </a:graphicData>
            </a:graphic>
          </wp:inline>
        </w:drawing>
      </w:r>
    </w:p>
    <w:p w14:paraId="4B25F4E0" w14:textId="5908DD89" w:rsidR="000A3D6B" w:rsidRPr="006F5948" w:rsidRDefault="000A3D6B" w:rsidP="00592A20">
      <w:pPr>
        <w:pStyle w:val="REG-P0"/>
        <w:jc w:val="center"/>
      </w:pPr>
    </w:p>
    <w:sectPr w:rsidR="000A3D6B" w:rsidRPr="006F5948" w:rsidSect="00CE101E">
      <w:headerReference w:type="default" r:id="rId91"/>
      <w:headerReference w:type="first" r:id="rId92"/>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7BAD1" w14:textId="77777777" w:rsidR="002C02BE" w:rsidRDefault="002C02BE">
      <w:r>
        <w:separator/>
      </w:r>
    </w:p>
  </w:endnote>
  <w:endnote w:type="continuationSeparator" w:id="0">
    <w:p w14:paraId="1C6D68E1" w14:textId="77777777" w:rsidR="002C02BE" w:rsidRDefault="002C0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E3398" w14:textId="77777777" w:rsidR="002C02BE" w:rsidRDefault="002C02BE">
      <w:r>
        <w:separator/>
      </w:r>
    </w:p>
  </w:footnote>
  <w:footnote w:type="continuationSeparator" w:id="0">
    <w:p w14:paraId="11EF6FED" w14:textId="77777777" w:rsidR="002C02BE" w:rsidRDefault="002C0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1E31" w14:textId="6F2CD7F1" w:rsidR="00402343" w:rsidRPr="000D3B93" w:rsidRDefault="00402343"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64896" behindDoc="0" locked="1" layoutInCell="0" allowOverlap="0" wp14:anchorId="495B1495" wp14:editId="5B25446D">
              <wp:simplePos x="0" y="0"/>
              <wp:positionH relativeFrom="column">
                <wp:posOffset>-963930</wp:posOffset>
              </wp:positionH>
              <wp:positionV relativeFrom="page">
                <wp:posOffset>0</wp:posOffset>
              </wp:positionV>
              <wp:extent cx="7322185" cy="10681335"/>
              <wp:effectExtent l="152400" t="152400" r="12636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7"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0623946"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D5QYDJXAIAAPU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w10:wrap anchory="page"/>
              <w10:anchorlock/>
            </v:group>
          </w:pict>
        </mc:Fallback>
      </mc:AlternateContent>
    </w:r>
    <w:r w:rsidRPr="000D3B93">
      <w:rPr>
        <w:rFonts w:ascii="Arial" w:hAnsi="Arial" w:cs="Arial"/>
        <w:sz w:val="12"/>
        <w:szCs w:val="16"/>
      </w:rPr>
      <w:t>Republic of Namibia</w:t>
    </w:r>
    <w:r w:rsidRPr="000D3B93">
      <w:rPr>
        <w:rFonts w:ascii="Arial" w:hAnsi="Arial" w:cs="Arial"/>
        <w:w w:val="600"/>
        <w:sz w:val="12"/>
        <w:szCs w:val="16"/>
      </w:rPr>
      <w:t xml:space="preserve"> </w:t>
    </w:r>
    <w:r w:rsidRPr="000D3B93">
      <w:rPr>
        <w:rFonts w:ascii="Arial" w:hAnsi="Arial" w:cs="Arial"/>
        <w:b/>
        <w:noProof w:val="0"/>
        <w:sz w:val="16"/>
        <w:szCs w:val="16"/>
      </w:rPr>
      <w:fldChar w:fldCharType="begin"/>
    </w:r>
    <w:r w:rsidRPr="000D3B93">
      <w:rPr>
        <w:rFonts w:ascii="Arial" w:hAnsi="Arial" w:cs="Arial"/>
        <w:b/>
        <w:sz w:val="16"/>
        <w:szCs w:val="16"/>
      </w:rPr>
      <w:instrText xml:space="preserve"> PAGE   \* MERGEFORMAT </w:instrText>
    </w:r>
    <w:r w:rsidRPr="000D3B93">
      <w:rPr>
        <w:rFonts w:ascii="Arial" w:hAnsi="Arial" w:cs="Arial"/>
        <w:b/>
        <w:noProof w:val="0"/>
        <w:sz w:val="16"/>
        <w:szCs w:val="16"/>
      </w:rPr>
      <w:fldChar w:fldCharType="separate"/>
    </w:r>
    <w:r w:rsidR="00312B48">
      <w:rPr>
        <w:rFonts w:ascii="Arial" w:hAnsi="Arial" w:cs="Arial"/>
        <w:b/>
        <w:sz w:val="16"/>
        <w:szCs w:val="16"/>
      </w:rPr>
      <w:t>66</w:t>
    </w:r>
    <w:r w:rsidRPr="000D3B93">
      <w:rPr>
        <w:rFonts w:ascii="Arial" w:hAnsi="Arial" w:cs="Arial"/>
        <w:b/>
        <w:sz w:val="16"/>
        <w:szCs w:val="16"/>
      </w:rPr>
      <w:fldChar w:fldCharType="end"/>
    </w:r>
    <w:r w:rsidRPr="000D3B93">
      <w:rPr>
        <w:rFonts w:ascii="Arial" w:hAnsi="Arial" w:cs="Arial"/>
        <w:w w:val="600"/>
        <w:sz w:val="12"/>
        <w:szCs w:val="16"/>
      </w:rPr>
      <w:t xml:space="preserve"> </w:t>
    </w:r>
    <w:r w:rsidRPr="000D3B93">
      <w:rPr>
        <w:rFonts w:ascii="Arial" w:hAnsi="Arial" w:cs="Arial"/>
        <w:sz w:val="12"/>
        <w:szCs w:val="16"/>
      </w:rPr>
      <w:t>Annotated Statutes</w:t>
    </w:r>
    <w:r w:rsidRPr="000D3B93">
      <w:rPr>
        <w:rFonts w:ascii="Arial" w:hAnsi="Arial" w:cs="Arial"/>
        <w:b/>
        <w:sz w:val="16"/>
        <w:szCs w:val="16"/>
      </w:rPr>
      <w:t xml:space="preserve"> </w:t>
    </w:r>
  </w:p>
  <w:p w14:paraId="38461219" w14:textId="77777777" w:rsidR="00402343" w:rsidRPr="000D3B93" w:rsidRDefault="00402343" w:rsidP="00F25922">
    <w:pPr>
      <w:pStyle w:val="REG-PHA"/>
    </w:pPr>
    <w:r w:rsidRPr="000D3B93">
      <w:t>REGULATIONS</w:t>
    </w:r>
  </w:p>
  <w:p w14:paraId="733109D1" w14:textId="77777777" w:rsidR="00402343" w:rsidRPr="000D3B93" w:rsidRDefault="00402343" w:rsidP="000D3B93">
    <w:pPr>
      <w:pStyle w:val="REG-PHb"/>
      <w:spacing w:after="120"/>
    </w:pPr>
    <w:r w:rsidRPr="000D3B93">
      <w:t>Immigration Control Act 7 of 1993</w:t>
    </w:r>
  </w:p>
  <w:p w14:paraId="3B5294BB" w14:textId="77777777" w:rsidR="00402343" w:rsidRDefault="00402343" w:rsidP="00625ABF">
    <w:pPr>
      <w:pStyle w:val="REG-PHb"/>
    </w:pPr>
    <w:r w:rsidRPr="000D3B93">
      <w:t xml:space="preserve">Immigration Regulations </w:t>
    </w:r>
  </w:p>
  <w:p w14:paraId="6A20A2DF" w14:textId="77777777" w:rsidR="00402343" w:rsidRPr="000D3B93" w:rsidRDefault="00402343" w:rsidP="000D3B93">
    <w:pPr>
      <w:pStyle w:val="REG-PHb"/>
      <w:pBdr>
        <w:bottom w:val="single" w:sz="24" w:space="1" w:color="BFBFBF" w:themeColor="accent5" w:themeTint="66"/>
      </w:pBdr>
      <w:rPr>
        <w:strike/>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5AA6" w14:textId="597CB9A3" w:rsidR="00402343" w:rsidRPr="00BA6B35" w:rsidRDefault="00402343" w:rsidP="00CE101E">
    <w:pPr>
      <w:rPr>
        <w:sz w:val="8"/>
        <w:szCs w:val="16"/>
      </w:rPr>
    </w:pPr>
    <w:r>
      <w:rPr>
        <w:sz w:val="8"/>
        <w:szCs w:val="16"/>
      </w:rPr>
      <mc:AlternateContent>
        <mc:Choice Requires="wpg">
          <w:drawing>
            <wp:anchor distT="0" distB="0" distL="114300" distR="114300" simplePos="0" relativeHeight="251665920" behindDoc="0" locked="1" layoutInCell="0" allowOverlap="0" wp14:anchorId="463162F2" wp14:editId="4EA2E01E">
              <wp:simplePos x="0" y="0"/>
              <wp:positionH relativeFrom="column">
                <wp:posOffset>-965835</wp:posOffset>
              </wp:positionH>
              <wp:positionV relativeFrom="page">
                <wp:posOffset>114300</wp:posOffset>
              </wp:positionV>
              <wp:extent cx="7322185" cy="10681335"/>
              <wp:effectExtent l="152400" t="152400" r="12636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53A319"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LcBfWheAgAA9Q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D26BEA"/>
    <w:multiLevelType w:val="hybridMultilevel"/>
    <w:tmpl w:val="98C8B8E4"/>
    <w:lvl w:ilvl="0" w:tplc="AB86C1B6">
      <w:start w:val="11"/>
      <w:numFmt w:val="lowerLetter"/>
      <w:lvlText w:val="(%1)"/>
      <w:lvlJc w:val="left"/>
      <w:pPr>
        <w:ind w:hanging="418"/>
      </w:pPr>
      <w:rPr>
        <w:rFonts w:ascii="Times New Roman" w:eastAsia="Times New Roman" w:hAnsi="Times New Roman" w:hint="default"/>
        <w:w w:val="105"/>
        <w:sz w:val="24"/>
        <w:szCs w:val="24"/>
      </w:rPr>
    </w:lvl>
    <w:lvl w:ilvl="1" w:tplc="DB3AD9F2">
      <w:start w:val="1"/>
      <w:numFmt w:val="decimal"/>
      <w:lvlText w:val="(%2)"/>
      <w:lvlJc w:val="left"/>
      <w:pPr>
        <w:ind w:hanging="341"/>
      </w:pPr>
      <w:rPr>
        <w:rFonts w:ascii="Times New Roman" w:eastAsia="Times New Roman" w:hAnsi="Times New Roman" w:hint="default"/>
        <w:w w:val="77"/>
        <w:sz w:val="24"/>
        <w:szCs w:val="24"/>
      </w:rPr>
    </w:lvl>
    <w:lvl w:ilvl="2" w:tplc="B36CEC4E">
      <w:start w:val="1"/>
      <w:numFmt w:val="bullet"/>
      <w:lvlText w:val="•"/>
      <w:lvlJc w:val="left"/>
      <w:rPr>
        <w:rFonts w:hint="default"/>
      </w:rPr>
    </w:lvl>
    <w:lvl w:ilvl="3" w:tplc="281E7A8C">
      <w:start w:val="1"/>
      <w:numFmt w:val="bullet"/>
      <w:lvlText w:val="•"/>
      <w:lvlJc w:val="left"/>
      <w:rPr>
        <w:rFonts w:hint="default"/>
      </w:rPr>
    </w:lvl>
    <w:lvl w:ilvl="4" w:tplc="EA5EB94E">
      <w:start w:val="1"/>
      <w:numFmt w:val="bullet"/>
      <w:lvlText w:val="•"/>
      <w:lvlJc w:val="left"/>
      <w:rPr>
        <w:rFonts w:hint="default"/>
      </w:rPr>
    </w:lvl>
    <w:lvl w:ilvl="5" w:tplc="6C6A8C6E">
      <w:start w:val="1"/>
      <w:numFmt w:val="bullet"/>
      <w:lvlText w:val="•"/>
      <w:lvlJc w:val="left"/>
      <w:rPr>
        <w:rFonts w:hint="default"/>
      </w:rPr>
    </w:lvl>
    <w:lvl w:ilvl="6" w:tplc="E77AEEE4">
      <w:start w:val="1"/>
      <w:numFmt w:val="bullet"/>
      <w:lvlText w:val="•"/>
      <w:lvlJc w:val="left"/>
      <w:rPr>
        <w:rFonts w:hint="default"/>
      </w:rPr>
    </w:lvl>
    <w:lvl w:ilvl="7" w:tplc="2ADA6BE8">
      <w:start w:val="1"/>
      <w:numFmt w:val="bullet"/>
      <w:lvlText w:val="•"/>
      <w:lvlJc w:val="left"/>
      <w:rPr>
        <w:rFonts w:hint="default"/>
      </w:rPr>
    </w:lvl>
    <w:lvl w:ilvl="8" w:tplc="4008C7F0">
      <w:start w:val="1"/>
      <w:numFmt w:val="bullet"/>
      <w:lvlText w:val="•"/>
      <w:lvlJc w:val="left"/>
      <w:rPr>
        <w:rFonts w:hint="default"/>
      </w:rPr>
    </w:lvl>
  </w:abstractNum>
  <w:abstractNum w:abstractNumId="2" w15:restartNumberingAfterBreak="0">
    <w:nsid w:val="1502216F"/>
    <w:multiLevelType w:val="hybridMultilevel"/>
    <w:tmpl w:val="B372B9B2"/>
    <w:lvl w:ilvl="0" w:tplc="5F0E2B7C">
      <w:start w:val="18"/>
      <w:numFmt w:val="decimal"/>
      <w:lvlText w:val="%1."/>
      <w:lvlJc w:val="left"/>
      <w:pPr>
        <w:ind w:hanging="404"/>
        <w:jc w:val="right"/>
      </w:pPr>
      <w:rPr>
        <w:rFonts w:ascii="Times New Roman" w:eastAsia="Times New Roman" w:hAnsi="Times New Roman" w:hint="default"/>
        <w:w w:val="102"/>
        <w:sz w:val="23"/>
        <w:szCs w:val="23"/>
      </w:rPr>
    </w:lvl>
    <w:lvl w:ilvl="1" w:tplc="88965FAE">
      <w:start w:val="1"/>
      <w:numFmt w:val="bullet"/>
      <w:lvlText w:val="•"/>
      <w:lvlJc w:val="left"/>
      <w:rPr>
        <w:rFonts w:hint="default"/>
      </w:rPr>
    </w:lvl>
    <w:lvl w:ilvl="2" w:tplc="089C95CA">
      <w:start w:val="1"/>
      <w:numFmt w:val="bullet"/>
      <w:lvlText w:val="•"/>
      <w:lvlJc w:val="left"/>
      <w:rPr>
        <w:rFonts w:hint="default"/>
      </w:rPr>
    </w:lvl>
    <w:lvl w:ilvl="3" w:tplc="DEB41F9A">
      <w:start w:val="1"/>
      <w:numFmt w:val="bullet"/>
      <w:lvlText w:val="•"/>
      <w:lvlJc w:val="left"/>
      <w:rPr>
        <w:rFonts w:hint="default"/>
      </w:rPr>
    </w:lvl>
    <w:lvl w:ilvl="4" w:tplc="99468F32">
      <w:start w:val="1"/>
      <w:numFmt w:val="bullet"/>
      <w:lvlText w:val="•"/>
      <w:lvlJc w:val="left"/>
      <w:rPr>
        <w:rFonts w:hint="default"/>
      </w:rPr>
    </w:lvl>
    <w:lvl w:ilvl="5" w:tplc="0E1A6EAC">
      <w:start w:val="1"/>
      <w:numFmt w:val="bullet"/>
      <w:lvlText w:val="•"/>
      <w:lvlJc w:val="left"/>
      <w:rPr>
        <w:rFonts w:hint="default"/>
      </w:rPr>
    </w:lvl>
    <w:lvl w:ilvl="6" w:tplc="4F840DE0">
      <w:start w:val="1"/>
      <w:numFmt w:val="bullet"/>
      <w:lvlText w:val="•"/>
      <w:lvlJc w:val="left"/>
      <w:rPr>
        <w:rFonts w:hint="default"/>
      </w:rPr>
    </w:lvl>
    <w:lvl w:ilvl="7" w:tplc="BEA67F48">
      <w:start w:val="1"/>
      <w:numFmt w:val="bullet"/>
      <w:lvlText w:val="•"/>
      <w:lvlJc w:val="left"/>
      <w:rPr>
        <w:rFonts w:hint="default"/>
      </w:rPr>
    </w:lvl>
    <w:lvl w:ilvl="8" w:tplc="567E86DC">
      <w:start w:val="1"/>
      <w:numFmt w:val="bullet"/>
      <w:lvlText w:val="•"/>
      <w:lvlJc w:val="left"/>
      <w:rPr>
        <w:rFonts w:hint="default"/>
      </w:rPr>
    </w:lvl>
  </w:abstractNum>
  <w:abstractNum w:abstractNumId="3" w15:restartNumberingAfterBreak="0">
    <w:nsid w:val="159F2275"/>
    <w:multiLevelType w:val="hybridMultilevel"/>
    <w:tmpl w:val="2C5C14C8"/>
    <w:lvl w:ilvl="0" w:tplc="BF18A51A">
      <w:start w:val="2"/>
      <w:numFmt w:val="decimal"/>
      <w:lvlText w:val="(%1)"/>
      <w:lvlJc w:val="left"/>
      <w:pPr>
        <w:ind w:hanging="413"/>
      </w:pPr>
      <w:rPr>
        <w:rFonts w:ascii="Times New Roman" w:eastAsia="Times New Roman" w:hAnsi="Times New Roman" w:hint="default"/>
        <w:w w:val="99"/>
        <w:sz w:val="24"/>
        <w:szCs w:val="24"/>
      </w:rPr>
    </w:lvl>
    <w:lvl w:ilvl="1" w:tplc="41CE0876">
      <w:start w:val="1"/>
      <w:numFmt w:val="bullet"/>
      <w:lvlText w:val="•"/>
      <w:lvlJc w:val="left"/>
      <w:rPr>
        <w:rFonts w:hint="default"/>
      </w:rPr>
    </w:lvl>
    <w:lvl w:ilvl="2" w:tplc="013EF3C6">
      <w:start w:val="1"/>
      <w:numFmt w:val="bullet"/>
      <w:lvlText w:val="•"/>
      <w:lvlJc w:val="left"/>
      <w:rPr>
        <w:rFonts w:hint="default"/>
      </w:rPr>
    </w:lvl>
    <w:lvl w:ilvl="3" w:tplc="90F802E4">
      <w:start w:val="1"/>
      <w:numFmt w:val="bullet"/>
      <w:lvlText w:val="•"/>
      <w:lvlJc w:val="left"/>
      <w:rPr>
        <w:rFonts w:hint="default"/>
      </w:rPr>
    </w:lvl>
    <w:lvl w:ilvl="4" w:tplc="56D6DA98">
      <w:start w:val="1"/>
      <w:numFmt w:val="bullet"/>
      <w:lvlText w:val="•"/>
      <w:lvlJc w:val="left"/>
      <w:rPr>
        <w:rFonts w:hint="default"/>
      </w:rPr>
    </w:lvl>
    <w:lvl w:ilvl="5" w:tplc="744E44A4">
      <w:start w:val="1"/>
      <w:numFmt w:val="bullet"/>
      <w:lvlText w:val="•"/>
      <w:lvlJc w:val="left"/>
      <w:rPr>
        <w:rFonts w:hint="default"/>
      </w:rPr>
    </w:lvl>
    <w:lvl w:ilvl="6" w:tplc="C6C02786">
      <w:start w:val="1"/>
      <w:numFmt w:val="bullet"/>
      <w:lvlText w:val="•"/>
      <w:lvlJc w:val="left"/>
      <w:rPr>
        <w:rFonts w:hint="default"/>
      </w:rPr>
    </w:lvl>
    <w:lvl w:ilvl="7" w:tplc="CB6A1EEA">
      <w:start w:val="1"/>
      <w:numFmt w:val="bullet"/>
      <w:lvlText w:val="•"/>
      <w:lvlJc w:val="left"/>
      <w:rPr>
        <w:rFonts w:hint="default"/>
      </w:rPr>
    </w:lvl>
    <w:lvl w:ilvl="8" w:tplc="403828FA">
      <w:start w:val="1"/>
      <w:numFmt w:val="bullet"/>
      <w:lvlText w:val="•"/>
      <w:lvlJc w:val="left"/>
      <w:rPr>
        <w:rFonts w:hint="default"/>
      </w:rPr>
    </w:lvl>
  </w:abstractNum>
  <w:abstractNum w:abstractNumId="4" w15:restartNumberingAfterBreak="0">
    <w:nsid w:val="1B7334B9"/>
    <w:multiLevelType w:val="hybridMultilevel"/>
    <w:tmpl w:val="9BA81F3C"/>
    <w:lvl w:ilvl="0" w:tplc="B7223456">
      <w:start w:val="1"/>
      <w:numFmt w:val="lowerLetter"/>
      <w:lvlText w:val="(%1)"/>
      <w:lvlJc w:val="left"/>
      <w:pPr>
        <w:ind w:hanging="404"/>
      </w:pPr>
      <w:rPr>
        <w:rFonts w:ascii="Times New Roman" w:eastAsia="Times New Roman" w:hAnsi="Times New Roman" w:hint="default"/>
        <w:w w:val="110"/>
        <w:sz w:val="23"/>
        <w:szCs w:val="23"/>
      </w:rPr>
    </w:lvl>
    <w:lvl w:ilvl="1" w:tplc="1FDCBD4E">
      <w:start w:val="1"/>
      <w:numFmt w:val="bullet"/>
      <w:lvlText w:val="•"/>
      <w:lvlJc w:val="left"/>
      <w:rPr>
        <w:rFonts w:hint="default"/>
      </w:rPr>
    </w:lvl>
    <w:lvl w:ilvl="2" w:tplc="083AF79E">
      <w:start w:val="1"/>
      <w:numFmt w:val="bullet"/>
      <w:lvlText w:val="•"/>
      <w:lvlJc w:val="left"/>
      <w:rPr>
        <w:rFonts w:hint="default"/>
      </w:rPr>
    </w:lvl>
    <w:lvl w:ilvl="3" w:tplc="35322E6E">
      <w:start w:val="1"/>
      <w:numFmt w:val="bullet"/>
      <w:lvlText w:val="•"/>
      <w:lvlJc w:val="left"/>
      <w:rPr>
        <w:rFonts w:hint="default"/>
      </w:rPr>
    </w:lvl>
    <w:lvl w:ilvl="4" w:tplc="799E0750">
      <w:start w:val="1"/>
      <w:numFmt w:val="bullet"/>
      <w:lvlText w:val="•"/>
      <w:lvlJc w:val="left"/>
      <w:rPr>
        <w:rFonts w:hint="default"/>
      </w:rPr>
    </w:lvl>
    <w:lvl w:ilvl="5" w:tplc="DACC4B20">
      <w:start w:val="1"/>
      <w:numFmt w:val="bullet"/>
      <w:lvlText w:val="•"/>
      <w:lvlJc w:val="left"/>
      <w:rPr>
        <w:rFonts w:hint="default"/>
      </w:rPr>
    </w:lvl>
    <w:lvl w:ilvl="6" w:tplc="855EE504">
      <w:start w:val="1"/>
      <w:numFmt w:val="bullet"/>
      <w:lvlText w:val="•"/>
      <w:lvlJc w:val="left"/>
      <w:rPr>
        <w:rFonts w:hint="default"/>
      </w:rPr>
    </w:lvl>
    <w:lvl w:ilvl="7" w:tplc="45DEE6B2">
      <w:start w:val="1"/>
      <w:numFmt w:val="bullet"/>
      <w:lvlText w:val="•"/>
      <w:lvlJc w:val="left"/>
      <w:rPr>
        <w:rFonts w:hint="default"/>
      </w:rPr>
    </w:lvl>
    <w:lvl w:ilvl="8" w:tplc="F9D40718">
      <w:start w:val="1"/>
      <w:numFmt w:val="bullet"/>
      <w:lvlText w:val="•"/>
      <w:lvlJc w:val="left"/>
      <w:rPr>
        <w:rFonts w:hint="default"/>
      </w:rPr>
    </w:lvl>
  </w:abstractNum>
  <w:abstractNum w:abstractNumId="5"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0F46088"/>
    <w:multiLevelType w:val="hybridMultilevel"/>
    <w:tmpl w:val="3B28C9D4"/>
    <w:lvl w:ilvl="0" w:tplc="64AA3A50">
      <w:start w:val="16"/>
      <w:numFmt w:val="decimal"/>
      <w:lvlText w:val="%1."/>
      <w:lvlJc w:val="left"/>
      <w:pPr>
        <w:ind w:hanging="394"/>
      </w:pPr>
      <w:rPr>
        <w:rFonts w:ascii="Times New Roman" w:eastAsia="Times New Roman" w:hAnsi="Times New Roman" w:hint="default"/>
        <w:w w:val="96"/>
        <w:sz w:val="24"/>
        <w:szCs w:val="24"/>
      </w:rPr>
    </w:lvl>
    <w:lvl w:ilvl="1" w:tplc="A176A31C">
      <w:start w:val="1"/>
      <w:numFmt w:val="bullet"/>
      <w:lvlText w:val="•"/>
      <w:lvlJc w:val="left"/>
      <w:rPr>
        <w:rFonts w:hint="default"/>
      </w:rPr>
    </w:lvl>
    <w:lvl w:ilvl="2" w:tplc="07E644F4">
      <w:start w:val="1"/>
      <w:numFmt w:val="bullet"/>
      <w:lvlText w:val="•"/>
      <w:lvlJc w:val="left"/>
      <w:rPr>
        <w:rFonts w:hint="default"/>
      </w:rPr>
    </w:lvl>
    <w:lvl w:ilvl="3" w:tplc="AF0E1960">
      <w:start w:val="1"/>
      <w:numFmt w:val="bullet"/>
      <w:lvlText w:val="•"/>
      <w:lvlJc w:val="left"/>
      <w:rPr>
        <w:rFonts w:hint="default"/>
      </w:rPr>
    </w:lvl>
    <w:lvl w:ilvl="4" w:tplc="E61A299C">
      <w:start w:val="1"/>
      <w:numFmt w:val="bullet"/>
      <w:lvlText w:val="•"/>
      <w:lvlJc w:val="left"/>
      <w:rPr>
        <w:rFonts w:hint="default"/>
      </w:rPr>
    </w:lvl>
    <w:lvl w:ilvl="5" w:tplc="A678FD4E">
      <w:start w:val="1"/>
      <w:numFmt w:val="bullet"/>
      <w:lvlText w:val="•"/>
      <w:lvlJc w:val="left"/>
      <w:rPr>
        <w:rFonts w:hint="default"/>
      </w:rPr>
    </w:lvl>
    <w:lvl w:ilvl="6" w:tplc="2D3E05BC">
      <w:start w:val="1"/>
      <w:numFmt w:val="bullet"/>
      <w:lvlText w:val="•"/>
      <w:lvlJc w:val="left"/>
      <w:rPr>
        <w:rFonts w:hint="default"/>
      </w:rPr>
    </w:lvl>
    <w:lvl w:ilvl="7" w:tplc="4DDED74E">
      <w:start w:val="1"/>
      <w:numFmt w:val="bullet"/>
      <w:lvlText w:val="•"/>
      <w:lvlJc w:val="left"/>
      <w:rPr>
        <w:rFonts w:hint="default"/>
      </w:rPr>
    </w:lvl>
    <w:lvl w:ilvl="8" w:tplc="7A5A34B2">
      <w:start w:val="1"/>
      <w:numFmt w:val="bullet"/>
      <w:lvlText w:val="•"/>
      <w:lvlJc w:val="left"/>
      <w:rPr>
        <w:rFonts w:hint="default"/>
      </w:rPr>
    </w:lvl>
  </w:abstractNum>
  <w:abstractNum w:abstractNumId="8" w15:restartNumberingAfterBreak="0">
    <w:nsid w:val="337E2B13"/>
    <w:multiLevelType w:val="hybridMultilevel"/>
    <w:tmpl w:val="7FCE6AEC"/>
    <w:lvl w:ilvl="0" w:tplc="376C9130">
      <w:start w:val="2"/>
      <w:numFmt w:val="decimal"/>
      <w:lvlText w:val="%1."/>
      <w:lvlJc w:val="left"/>
      <w:pPr>
        <w:ind w:hanging="312"/>
      </w:pPr>
      <w:rPr>
        <w:rFonts w:ascii="Times New Roman" w:eastAsia="Times New Roman" w:hAnsi="Times New Roman" w:hint="default"/>
        <w:w w:val="96"/>
        <w:sz w:val="23"/>
        <w:szCs w:val="23"/>
      </w:rPr>
    </w:lvl>
    <w:lvl w:ilvl="1" w:tplc="715C6C7E">
      <w:start w:val="1"/>
      <w:numFmt w:val="bullet"/>
      <w:lvlText w:val="•"/>
      <w:lvlJc w:val="left"/>
      <w:rPr>
        <w:rFonts w:hint="default"/>
      </w:rPr>
    </w:lvl>
    <w:lvl w:ilvl="2" w:tplc="BF8CEF30">
      <w:start w:val="1"/>
      <w:numFmt w:val="bullet"/>
      <w:lvlText w:val="•"/>
      <w:lvlJc w:val="left"/>
      <w:rPr>
        <w:rFonts w:hint="default"/>
      </w:rPr>
    </w:lvl>
    <w:lvl w:ilvl="3" w:tplc="923C8FCE">
      <w:start w:val="1"/>
      <w:numFmt w:val="bullet"/>
      <w:lvlText w:val="•"/>
      <w:lvlJc w:val="left"/>
      <w:rPr>
        <w:rFonts w:hint="default"/>
      </w:rPr>
    </w:lvl>
    <w:lvl w:ilvl="4" w:tplc="78F270D0">
      <w:start w:val="1"/>
      <w:numFmt w:val="bullet"/>
      <w:lvlText w:val="•"/>
      <w:lvlJc w:val="left"/>
      <w:rPr>
        <w:rFonts w:hint="default"/>
      </w:rPr>
    </w:lvl>
    <w:lvl w:ilvl="5" w:tplc="64C08AA8">
      <w:start w:val="1"/>
      <w:numFmt w:val="bullet"/>
      <w:lvlText w:val="•"/>
      <w:lvlJc w:val="left"/>
      <w:rPr>
        <w:rFonts w:hint="default"/>
      </w:rPr>
    </w:lvl>
    <w:lvl w:ilvl="6" w:tplc="E18E84DE">
      <w:start w:val="1"/>
      <w:numFmt w:val="bullet"/>
      <w:lvlText w:val="•"/>
      <w:lvlJc w:val="left"/>
      <w:rPr>
        <w:rFonts w:hint="default"/>
      </w:rPr>
    </w:lvl>
    <w:lvl w:ilvl="7" w:tplc="BEE02C3A">
      <w:start w:val="1"/>
      <w:numFmt w:val="bullet"/>
      <w:lvlText w:val="•"/>
      <w:lvlJc w:val="left"/>
      <w:rPr>
        <w:rFonts w:hint="default"/>
      </w:rPr>
    </w:lvl>
    <w:lvl w:ilvl="8" w:tplc="2A021352">
      <w:start w:val="1"/>
      <w:numFmt w:val="bullet"/>
      <w:lvlText w:val="•"/>
      <w:lvlJc w:val="left"/>
      <w:rPr>
        <w:rFonts w:hint="default"/>
      </w:rPr>
    </w:lvl>
  </w:abstractNum>
  <w:abstractNum w:abstractNumId="9" w15:restartNumberingAfterBreak="0">
    <w:nsid w:val="34CD49A9"/>
    <w:multiLevelType w:val="hybridMultilevel"/>
    <w:tmpl w:val="23249BEA"/>
    <w:lvl w:ilvl="0" w:tplc="F2684340">
      <w:start w:val="1"/>
      <w:numFmt w:val="lowerLetter"/>
      <w:lvlText w:val="(%1)"/>
      <w:lvlJc w:val="left"/>
      <w:pPr>
        <w:ind w:hanging="404"/>
      </w:pPr>
      <w:rPr>
        <w:rFonts w:ascii="Times New Roman" w:eastAsia="Times New Roman" w:hAnsi="Times New Roman" w:hint="default"/>
        <w:w w:val="105"/>
        <w:sz w:val="24"/>
        <w:szCs w:val="24"/>
      </w:rPr>
    </w:lvl>
    <w:lvl w:ilvl="1" w:tplc="42F65D32">
      <w:start w:val="1"/>
      <w:numFmt w:val="bullet"/>
      <w:lvlText w:val="•"/>
      <w:lvlJc w:val="left"/>
      <w:rPr>
        <w:rFonts w:hint="default"/>
      </w:rPr>
    </w:lvl>
    <w:lvl w:ilvl="2" w:tplc="BFFA7F88">
      <w:start w:val="1"/>
      <w:numFmt w:val="bullet"/>
      <w:lvlText w:val="•"/>
      <w:lvlJc w:val="left"/>
      <w:rPr>
        <w:rFonts w:hint="default"/>
      </w:rPr>
    </w:lvl>
    <w:lvl w:ilvl="3" w:tplc="0D3857E8">
      <w:start w:val="1"/>
      <w:numFmt w:val="bullet"/>
      <w:lvlText w:val="•"/>
      <w:lvlJc w:val="left"/>
      <w:rPr>
        <w:rFonts w:hint="default"/>
      </w:rPr>
    </w:lvl>
    <w:lvl w:ilvl="4" w:tplc="B41299AC">
      <w:start w:val="1"/>
      <w:numFmt w:val="bullet"/>
      <w:lvlText w:val="•"/>
      <w:lvlJc w:val="left"/>
      <w:rPr>
        <w:rFonts w:hint="default"/>
      </w:rPr>
    </w:lvl>
    <w:lvl w:ilvl="5" w:tplc="D83032D6">
      <w:start w:val="1"/>
      <w:numFmt w:val="bullet"/>
      <w:lvlText w:val="•"/>
      <w:lvlJc w:val="left"/>
      <w:rPr>
        <w:rFonts w:hint="default"/>
      </w:rPr>
    </w:lvl>
    <w:lvl w:ilvl="6" w:tplc="9202FC46">
      <w:start w:val="1"/>
      <w:numFmt w:val="bullet"/>
      <w:lvlText w:val="•"/>
      <w:lvlJc w:val="left"/>
      <w:rPr>
        <w:rFonts w:hint="default"/>
      </w:rPr>
    </w:lvl>
    <w:lvl w:ilvl="7" w:tplc="9A4A81F4">
      <w:start w:val="1"/>
      <w:numFmt w:val="bullet"/>
      <w:lvlText w:val="•"/>
      <w:lvlJc w:val="left"/>
      <w:rPr>
        <w:rFonts w:hint="default"/>
      </w:rPr>
    </w:lvl>
    <w:lvl w:ilvl="8" w:tplc="EE14F4EA">
      <w:start w:val="1"/>
      <w:numFmt w:val="bullet"/>
      <w:lvlText w:val="•"/>
      <w:lvlJc w:val="left"/>
      <w:rPr>
        <w:rFonts w:hint="default"/>
      </w:rPr>
    </w:lvl>
  </w:abstractNum>
  <w:abstractNum w:abstractNumId="10" w15:restartNumberingAfterBreak="0">
    <w:nsid w:val="37684AC5"/>
    <w:multiLevelType w:val="hybridMultilevel"/>
    <w:tmpl w:val="5EE600C2"/>
    <w:lvl w:ilvl="0" w:tplc="636ECC90">
      <w:start w:val="9"/>
      <w:numFmt w:val="decimal"/>
      <w:lvlText w:val="%1."/>
      <w:lvlJc w:val="left"/>
      <w:pPr>
        <w:ind w:hanging="317"/>
        <w:jc w:val="right"/>
      </w:pPr>
      <w:rPr>
        <w:rFonts w:ascii="Times New Roman" w:eastAsia="Times New Roman" w:hAnsi="Times New Roman" w:hint="default"/>
        <w:w w:val="101"/>
        <w:sz w:val="24"/>
        <w:szCs w:val="24"/>
      </w:rPr>
    </w:lvl>
    <w:lvl w:ilvl="1" w:tplc="4B8CB0E0">
      <w:start w:val="1"/>
      <w:numFmt w:val="upperRoman"/>
      <w:lvlText w:val="%2."/>
      <w:lvlJc w:val="left"/>
      <w:pPr>
        <w:ind w:hanging="288"/>
      </w:pPr>
      <w:rPr>
        <w:rFonts w:ascii="Times New Roman" w:eastAsia="Times New Roman" w:hAnsi="Times New Roman" w:hint="default"/>
        <w:w w:val="109"/>
        <w:sz w:val="24"/>
        <w:szCs w:val="24"/>
      </w:rPr>
    </w:lvl>
    <w:lvl w:ilvl="2" w:tplc="35880714">
      <w:start w:val="1"/>
      <w:numFmt w:val="lowerLetter"/>
      <w:lvlText w:val="(%3)"/>
      <w:lvlJc w:val="left"/>
      <w:pPr>
        <w:ind w:hanging="404"/>
      </w:pPr>
      <w:rPr>
        <w:rFonts w:ascii="Times New Roman" w:eastAsia="Times New Roman" w:hAnsi="Times New Roman" w:hint="default"/>
        <w:w w:val="106"/>
        <w:sz w:val="23"/>
        <w:szCs w:val="23"/>
      </w:rPr>
    </w:lvl>
    <w:lvl w:ilvl="3" w:tplc="03F05C0C">
      <w:start w:val="1"/>
      <w:numFmt w:val="bullet"/>
      <w:lvlText w:val="•"/>
      <w:lvlJc w:val="left"/>
      <w:rPr>
        <w:rFonts w:hint="default"/>
      </w:rPr>
    </w:lvl>
    <w:lvl w:ilvl="4" w:tplc="B6F2D9A4">
      <w:start w:val="1"/>
      <w:numFmt w:val="bullet"/>
      <w:lvlText w:val="•"/>
      <w:lvlJc w:val="left"/>
      <w:rPr>
        <w:rFonts w:hint="default"/>
      </w:rPr>
    </w:lvl>
    <w:lvl w:ilvl="5" w:tplc="FA1C95FA">
      <w:start w:val="1"/>
      <w:numFmt w:val="bullet"/>
      <w:lvlText w:val="•"/>
      <w:lvlJc w:val="left"/>
      <w:rPr>
        <w:rFonts w:hint="default"/>
      </w:rPr>
    </w:lvl>
    <w:lvl w:ilvl="6" w:tplc="0F4E9F30">
      <w:start w:val="1"/>
      <w:numFmt w:val="bullet"/>
      <w:lvlText w:val="•"/>
      <w:lvlJc w:val="left"/>
      <w:rPr>
        <w:rFonts w:hint="default"/>
      </w:rPr>
    </w:lvl>
    <w:lvl w:ilvl="7" w:tplc="85BE7332">
      <w:start w:val="1"/>
      <w:numFmt w:val="bullet"/>
      <w:lvlText w:val="•"/>
      <w:lvlJc w:val="left"/>
      <w:rPr>
        <w:rFonts w:hint="default"/>
      </w:rPr>
    </w:lvl>
    <w:lvl w:ilvl="8" w:tplc="A200578E">
      <w:start w:val="1"/>
      <w:numFmt w:val="bullet"/>
      <w:lvlText w:val="•"/>
      <w:lvlJc w:val="left"/>
      <w:rPr>
        <w:rFonts w:hint="default"/>
      </w:rPr>
    </w:lvl>
  </w:abstractNum>
  <w:abstractNum w:abstractNumId="11" w15:restartNumberingAfterBreak="0">
    <w:nsid w:val="39A07845"/>
    <w:multiLevelType w:val="hybridMultilevel"/>
    <w:tmpl w:val="776E4DD8"/>
    <w:lvl w:ilvl="0" w:tplc="EB6C1A62">
      <w:start w:val="2"/>
      <w:numFmt w:val="decimal"/>
      <w:lvlText w:val="(%1)"/>
      <w:lvlJc w:val="left"/>
      <w:pPr>
        <w:ind w:hanging="413"/>
      </w:pPr>
      <w:rPr>
        <w:rFonts w:ascii="Times New Roman" w:eastAsia="Times New Roman" w:hAnsi="Times New Roman" w:hint="default"/>
        <w:w w:val="102"/>
        <w:sz w:val="23"/>
        <w:szCs w:val="23"/>
      </w:rPr>
    </w:lvl>
    <w:lvl w:ilvl="1" w:tplc="64C69298">
      <w:start w:val="1"/>
      <w:numFmt w:val="bullet"/>
      <w:lvlText w:val="•"/>
      <w:lvlJc w:val="left"/>
      <w:rPr>
        <w:rFonts w:hint="default"/>
      </w:rPr>
    </w:lvl>
    <w:lvl w:ilvl="2" w:tplc="75D261FC">
      <w:start w:val="1"/>
      <w:numFmt w:val="bullet"/>
      <w:lvlText w:val="•"/>
      <w:lvlJc w:val="left"/>
      <w:rPr>
        <w:rFonts w:hint="default"/>
      </w:rPr>
    </w:lvl>
    <w:lvl w:ilvl="3" w:tplc="964EA110">
      <w:start w:val="1"/>
      <w:numFmt w:val="bullet"/>
      <w:lvlText w:val="•"/>
      <w:lvlJc w:val="left"/>
      <w:rPr>
        <w:rFonts w:hint="default"/>
      </w:rPr>
    </w:lvl>
    <w:lvl w:ilvl="4" w:tplc="72161314">
      <w:start w:val="1"/>
      <w:numFmt w:val="bullet"/>
      <w:lvlText w:val="•"/>
      <w:lvlJc w:val="left"/>
      <w:rPr>
        <w:rFonts w:hint="default"/>
      </w:rPr>
    </w:lvl>
    <w:lvl w:ilvl="5" w:tplc="6730FFA6">
      <w:start w:val="1"/>
      <w:numFmt w:val="bullet"/>
      <w:lvlText w:val="•"/>
      <w:lvlJc w:val="left"/>
      <w:rPr>
        <w:rFonts w:hint="default"/>
      </w:rPr>
    </w:lvl>
    <w:lvl w:ilvl="6" w:tplc="189A37B4">
      <w:start w:val="1"/>
      <w:numFmt w:val="bullet"/>
      <w:lvlText w:val="•"/>
      <w:lvlJc w:val="left"/>
      <w:rPr>
        <w:rFonts w:hint="default"/>
      </w:rPr>
    </w:lvl>
    <w:lvl w:ilvl="7" w:tplc="496C1316">
      <w:start w:val="1"/>
      <w:numFmt w:val="bullet"/>
      <w:lvlText w:val="•"/>
      <w:lvlJc w:val="left"/>
      <w:rPr>
        <w:rFonts w:hint="default"/>
      </w:rPr>
    </w:lvl>
    <w:lvl w:ilvl="8" w:tplc="AABC6532">
      <w:start w:val="1"/>
      <w:numFmt w:val="bullet"/>
      <w:lvlText w:val="•"/>
      <w:lvlJc w:val="left"/>
      <w:rPr>
        <w:rFonts w:hint="default"/>
      </w:rPr>
    </w:lvl>
  </w:abstractNum>
  <w:abstractNum w:abstractNumId="12" w15:restartNumberingAfterBreak="0">
    <w:nsid w:val="39FA5872"/>
    <w:multiLevelType w:val="hybridMultilevel"/>
    <w:tmpl w:val="A0520576"/>
    <w:lvl w:ilvl="0" w:tplc="C0981A0C">
      <w:start w:val="1"/>
      <w:numFmt w:val="lowerLetter"/>
      <w:lvlText w:val="(%1)"/>
      <w:lvlJc w:val="left"/>
      <w:pPr>
        <w:ind w:hanging="418"/>
      </w:pPr>
      <w:rPr>
        <w:rFonts w:ascii="Times New Roman" w:eastAsia="Times New Roman" w:hAnsi="Times New Roman" w:hint="default"/>
        <w:w w:val="105"/>
        <w:sz w:val="24"/>
        <w:szCs w:val="24"/>
      </w:rPr>
    </w:lvl>
    <w:lvl w:ilvl="1" w:tplc="8B581310">
      <w:start w:val="1"/>
      <w:numFmt w:val="bullet"/>
      <w:lvlText w:val="•"/>
      <w:lvlJc w:val="left"/>
      <w:rPr>
        <w:rFonts w:hint="default"/>
      </w:rPr>
    </w:lvl>
    <w:lvl w:ilvl="2" w:tplc="B3D81E30">
      <w:start w:val="1"/>
      <w:numFmt w:val="bullet"/>
      <w:lvlText w:val="•"/>
      <w:lvlJc w:val="left"/>
      <w:rPr>
        <w:rFonts w:hint="default"/>
      </w:rPr>
    </w:lvl>
    <w:lvl w:ilvl="3" w:tplc="9B78BF86">
      <w:start w:val="1"/>
      <w:numFmt w:val="bullet"/>
      <w:lvlText w:val="•"/>
      <w:lvlJc w:val="left"/>
      <w:rPr>
        <w:rFonts w:hint="default"/>
      </w:rPr>
    </w:lvl>
    <w:lvl w:ilvl="4" w:tplc="18E435A0">
      <w:start w:val="1"/>
      <w:numFmt w:val="bullet"/>
      <w:lvlText w:val="•"/>
      <w:lvlJc w:val="left"/>
      <w:rPr>
        <w:rFonts w:hint="default"/>
      </w:rPr>
    </w:lvl>
    <w:lvl w:ilvl="5" w:tplc="89E4674E">
      <w:start w:val="1"/>
      <w:numFmt w:val="bullet"/>
      <w:lvlText w:val="•"/>
      <w:lvlJc w:val="left"/>
      <w:rPr>
        <w:rFonts w:hint="default"/>
      </w:rPr>
    </w:lvl>
    <w:lvl w:ilvl="6" w:tplc="85360D86">
      <w:start w:val="1"/>
      <w:numFmt w:val="bullet"/>
      <w:lvlText w:val="•"/>
      <w:lvlJc w:val="left"/>
      <w:rPr>
        <w:rFonts w:hint="default"/>
      </w:rPr>
    </w:lvl>
    <w:lvl w:ilvl="7" w:tplc="1312EAAA">
      <w:start w:val="1"/>
      <w:numFmt w:val="bullet"/>
      <w:lvlText w:val="•"/>
      <w:lvlJc w:val="left"/>
      <w:rPr>
        <w:rFonts w:hint="default"/>
      </w:rPr>
    </w:lvl>
    <w:lvl w:ilvl="8" w:tplc="1060AD8C">
      <w:start w:val="1"/>
      <w:numFmt w:val="bullet"/>
      <w:lvlText w:val="•"/>
      <w:lvlJc w:val="left"/>
      <w:rPr>
        <w:rFonts w:hint="default"/>
      </w:rPr>
    </w:lvl>
  </w:abstractNum>
  <w:abstractNum w:abstractNumId="13" w15:restartNumberingAfterBreak="0">
    <w:nsid w:val="3C553A00"/>
    <w:multiLevelType w:val="hybridMultilevel"/>
    <w:tmpl w:val="C8AAAE52"/>
    <w:lvl w:ilvl="0" w:tplc="1FECEAF6">
      <w:start w:val="1"/>
      <w:numFmt w:val="lowerRoman"/>
      <w:lvlText w:val="(%1)"/>
      <w:lvlJc w:val="left"/>
      <w:pPr>
        <w:ind w:hanging="346"/>
      </w:pPr>
      <w:rPr>
        <w:rFonts w:ascii="Times New Roman" w:eastAsia="Times New Roman" w:hAnsi="Times New Roman" w:hint="default"/>
        <w:sz w:val="23"/>
        <w:szCs w:val="23"/>
      </w:rPr>
    </w:lvl>
    <w:lvl w:ilvl="1" w:tplc="9802FEE4">
      <w:start w:val="1"/>
      <w:numFmt w:val="bullet"/>
      <w:lvlText w:val="•"/>
      <w:lvlJc w:val="left"/>
      <w:rPr>
        <w:rFonts w:hint="default"/>
      </w:rPr>
    </w:lvl>
    <w:lvl w:ilvl="2" w:tplc="3AB46182">
      <w:start w:val="1"/>
      <w:numFmt w:val="bullet"/>
      <w:lvlText w:val="•"/>
      <w:lvlJc w:val="left"/>
      <w:rPr>
        <w:rFonts w:hint="default"/>
      </w:rPr>
    </w:lvl>
    <w:lvl w:ilvl="3" w:tplc="5358C3A8">
      <w:start w:val="1"/>
      <w:numFmt w:val="bullet"/>
      <w:lvlText w:val="•"/>
      <w:lvlJc w:val="left"/>
      <w:rPr>
        <w:rFonts w:hint="default"/>
      </w:rPr>
    </w:lvl>
    <w:lvl w:ilvl="4" w:tplc="A4CCA3DE">
      <w:start w:val="1"/>
      <w:numFmt w:val="bullet"/>
      <w:lvlText w:val="•"/>
      <w:lvlJc w:val="left"/>
      <w:rPr>
        <w:rFonts w:hint="default"/>
      </w:rPr>
    </w:lvl>
    <w:lvl w:ilvl="5" w:tplc="F3DCD87C">
      <w:start w:val="1"/>
      <w:numFmt w:val="bullet"/>
      <w:lvlText w:val="•"/>
      <w:lvlJc w:val="left"/>
      <w:rPr>
        <w:rFonts w:hint="default"/>
      </w:rPr>
    </w:lvl>
    <w:lvl w:ilvl="6" w:tplc="C00ABB54">
      <w:start w:val="1"/>
      <w:numFmt w:val="bullet"/>
      <w:lvlText w:val="•"/>
      <w:lvlJc w:val="left"/>
      <w:rPr>
        <w:rFonts w:hint="default"/>
      </w:rPr>
    </w:lvl>
    <w:lvl w:ilvl="7" w:tplc="317CC1F6">
      <w:start w:val="1"/>
      <w:numFmt w:val="bullet"/>
      <w:lvlText w:val="•"/>
      <w:lvlJc w:val="left"/>
      <w:rPr>
        <w:rFonts w:hint="default"/>
      </w:rPr>
    </w:lvl>
    <w:lvl w:ilvl="8" w:tplc="79CC050A">
      <w:start w:val="1"/>
      <w:numFmt w:val="bullet"/>
      <w:lvlText w:val="•"/>
      <w:lvlJc w:val="left"/>
      <w:rPr>
        <w:rFonts w:hint="default"/>
      </w:rPr>
    </w:lvl>
  </w:abstractNum>
  <w:abstractNum w:abstractNumId="14" w15:restartNumberingAfterBreak="0">
    <w:nsid w:val="3CB76D4D"/>
    <w:multiLevelType w:val="hybridMultilevel"/>
    <w:tmpl w:val="EF16C8D6"/>
    <w:lvl w:ilvl="0" w:tplc="747049E4">
      <w:start w:val="2"/>
      <w:numFmt w:val="decimal"/>
      <w:lvlText w:val="(%1)"/>
      <w:lvlJc w:val="left"/>
      <w:pPr>
        <w:ind w:hanging="404"/>
      </w:pPr>
      <w:rPr>
        <w:rFonts w:ascii="Times New Roman" w:eastAsia="Times New Roman" w:hAnsi="Times New Roman" w:hint="default"/>
        <w:w w:val="104"/>
        <w:sz w:val="23"/>
        <w:szCs w:val="23"/>
      </w:rPr>
    </w:lvl>
    <w:lvl w:ilvl="1" w:tplc="3D705AA0">
      <w:start w:val="2"/>
      <w:numFmt w:val="decimal"/>
      <w:lvlText w:val="(%2)"/>
      <w:lvlJc w:val="left"/>
      <w:pPr>
        <w:ind w:hanging="399"/>
      </w:pPr>
      <w:rPr>
        <w:rFonts w:ascii="Times New Roman" w:eastAsia="Times New Roman" w:hAnsi="Times New Roman" w:hint="default"/>
        <w:w w:val="99"/>
        <w:sz w:val="24"/>
        <w:szCs w:val="24"/>
      </w:rPr>
    </w:lvl>
    <w:lvl w:ilvl="2" w:tplc="49769912">
      <w:start w:val="1"/>
      <w:numFmt w:val="bullet"/>
      <w:lvlText w:val="•"/>
      <w:lvlJc w:val="left"/>
      <w:rPr>
        <w:rFonts w:hint="default"/>
      </w:rPr>
    </w:lvl>
    <w:lvl w:ilvl="3" w:tplc="B74201B4">
      <w:start w:val="1"/>
      <w:numFmt w:val="bullet"/>
      <w:lvlText w:val="•"/>
      <w:lvlJc w:val="left"/>
      <w:rPr>
        <w:rFonts w:hint="default"/>
      </w:rPr>
    </w:lvl>
    <w:lvl w:ilvl="4" w:tplc="9C20F28E">
      <w:start w:val="1"/>
      <w:numFmt w:val="bullet"/>
      <w:lvlText w:val="•"/>
      <w:lvlJc w:val="left"/>
      <w:rPr>
        <w:rFonts w:hint="default"/>
      </w:rPr>
    </w:lvl>
    <w:lvl w:ilvl="5" w:tplc="CF16FD0A">
      <w:start w:val="1"/>
      <w:numFmt w:val="bullet"/>
      <w:lvlText w:val="•"/>
      <w:lvlJc w:val="left"/>
      <w:rPr>
        <w:rFonts w:hint="default"/>
      </w:rPr>
    </w:lvl>
    <w:lvl w:ilvl="6" w:tplc="F0F6BC14">
      <w:start w:val="1"/>
      <w:numFmt w:val="bullet"/>
      <w:lvlText w:val="•"/>
      <w:lvlJc w:val="left"/>
      <w:rPr>
        <w:rFonts w:hint="default"/>
      </w:rPr>
    </w:lvl>
    <w:lvl w:ilvl="7" w:tplc="C84A4986">
      <w:start w:val="1"/>
      <w:numFmt w:val="bullet"/>
      <w:lvlText w:val="•"/>
      <w:lvlJc w:val="left"/>
      <w:rPr>
        <w:rFonts w:hint="default"/>
      </w:rPr>
    </w:lvl>
    <w:lvl w:ilvl="8" w:tplc="FFC4B7E2">
      <w:start w:val="1"/>
      <w:numFmt w:val="bullet"/>
      <w:lvlText w:val="•"/>
      <w:lvlJc w:val="left"/>
      <w:rPr>
        <w:rFonts w:hint="default"/>
      </w:rPr>
    </w:lvl>
  </w:abstractNum>
  <w:abstractNum w:abstractNumId="15"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42B84BD8"/>
    <w:multiLevelType w:val="hybridMultilevel"/>
    <w:tmpl w:val="CB808C8A"/>
    <w:lvl w:ilvl="0" w:tplc="1C7AEB24">
      <w:start w:val="1"/>
      <w:numFmt w:val="lowerLetter"/>
      <w:lvlText w:val="(%1)"/>
      <w:lvlJc w:val="left"/>
      <w:pPr>
        <w:ind w:hanging="404"/>
      </w:pPr>
      <w:rPr>
        <w:rFonts w:ascii="Times New Roman" w:eastAsia="Times New Roman" w:hAnsi="Times New Roman" w:hint="default"/>
        <w:w w:val="108"/>
        <w:sz w:val="23"/>
        <w:szCs w:val="23"/>
      </w:rPr>
    </w:lvl>
    <w:lvl w:ilvl="1" w:tplc="603A0452">
      <w:start w:val="1"/>
      <w:numFmt w:val="bullet"/>
      <w:lvlText w:val="•"/>
      <w:lvlJc w:val="left"/>
      <w:rPr>
        <w:rFonts w:hint="default"/>
      </w:rPr>
    </w:lvl>
    <w:lvl w:ilvl="2" w:tplc="F6B4FB82">
      <w:start w:val="1"/>
      <w:numFmt w:val="bullet"/>
      <w:lvlText w:val="•"/>
      <w:lvlJc w:val="left"/>
      <w:rPr>
        <w:rFonts w:hint="default"/>
      </w:rPr>
    </w:lvl>
    <w:lvl w:ilvl="3" w:tplc="5F44070C">
      <w:start w:val="1"/>
      <w:numFmt w:val="bullet"/>
      <w:lvlText w:val="•"/>
      <w:lvlJc w:val="left"/>
      <w:rPr>
        <w:rFonts w:hint="default"/>
      </w:rPr>
    </w:lvl>
    <w:lvl w:ilvl="4" w:tplc="9F5C3A2C">
      <w:start w:val="1"/>
      <w:numFmt w:val="bullet"/>
      <w:lvlText w:val="•"/>
      <w:lvlJc w:val="left"/>
      <w:rPr>
        <w:rFonts w:hint="default"/>
      </w:rPr>
    </w:lvl>
    <w:lvl w:ilvl="5" w:tplc="2FF2C290">
      <w:start w:val="1"/>
      <w:numFmt w:val="bullet"/>
      <w:lvlText w:val="•"/>
      <w:lvlJc w:val="left"/>
      <w:rPr>
        <w:rFonts w:hint="default"/>
      </w:rPr>
    </w:lvl>
    <w:lvl w:ilvl="6" w:tplc="B0821148">
      <w:start w:val="1"/>
      <w:numFmt w:val="bullet"/>
      <w:lvlText w:val="•"/>
      <w:lvlJc w:val="left"/>
      <w:rPr>
        <w:rFonts w:hint="default"/>
      </w:rPr>
    </w:lvl>
    <w:lvl w:ilvl="7" w:tplc="34CAA6DE">
      <w:start w:val="1"/>
      <w:numFmt w:val="bullet"/>
      <w:lvlText w:val="•"/>
      <w:lvlJc w:val="left"/>
      <w:rPr>
        <w:rFonts w:hint="default"/>
      </w:rPr>
    </w:lvl>
    <w:lvl w:ilvl="8" w:tplc="04047262">
      <w:start w:val="1"/>
      <w:numFmt w:val="bullet"/>
      <w:lvlText w:val="•"/>
      <w:lvlJc w:val="left"/>
      <w:rPr>
        <w:rFonts w:hint="default"/>
      </w:rPr>
    </w:lvl>
  </w:abstractNum>
  <w:abstractNum w:abstractNumId="17" w15:restartNumberingAfterBreak="0">
    <w:nsid w:val="449122B1"/>
    <w:multiLevelType w:val="hybridMultilevel"/>
    <w:tmpl w:val="0F44EB00"/>
    <w:lvl w:ilvl="0" w:tplc="FA7E4358">
      <w:start w:val="2"/>
      <w:numFmt w:val="decimal"/>
      <w:lvlText w:val="%1."/>
      <w:lvlJc w:val="left"/>
      <w:pPr>
        <w:ind w:hanging="298"/>
        <w:jc w:val="right"/>
      </w:pPr>
      <w:rPr>
        <w:rFonts w:ascii="Times New Roman" w:eastAsia="Times New Roman" w:hAnsi="Times New Roman" w:hint="default"/>
        <w:w w:val="96"/>
        <w:sz w:val="23"/>
        <w:szCs w:val="23"/>
      </w:rPr>
    </w:lvl>
    <w:lvl w:ilvl="1" w:tplc="0A663646">
      <w:start w:val="13"/>
      <w:numFmt w:val="decimal"/>
      <w:lvlText w:val="%2."/>
      <w:lvlJc w:val="left"/>
      <w:pPr>
        <w:ind w:hanging="404"/>
        <w:jc w:val="right"/>
      </w:pPr>
      <w:rPr>
        <w:rFonts w:ascii="Times New Roman" w:eastAsia="Times New Roman" w:hAnsi="Times New Roman" w:hint="default"/>
        <w:w w:val="98"/>
        <w:sz w:val="23"/>
        <w:szCs w:val="23"/>
      </w:rPr>
    </w:lvl>
    <w:lvl w:ilvl="2" w:tplc="63A63112">
      <w:start w:val="1"/>
      <w:numFmt w:val="bullet"/>
      <w:lvlText w:val="•"/>
      <w:lvlJc w:val="left"/>
      <w:rPr>
        <w:rFonts w:hint="default"/>
      </w:rPr>
    </w:lvl>
    <w:lvl w:ilvl="3" w:tplc="00A03A62">
      <w:start w:val="1"/>
      <w:numFmt w:val="bullet"/>
      <w:lvlText w:val="•"/>
      <w:lvlJc w:val="left"/>
      <w:rPr>
        <w:rFonts w:hint="default"/>
      </w:rPr>
    </w:lvl>
    <w:lvl w:ilvl="4" w:tplc="33A47E5E">
      <w:start w:val="1"/>
      <w:numFmt w:val="bullet"/>
      <w:lvlText w:val="•"/>
      <w:lvlJc w:val="left"/>
      <w:rPr>
        <w:rFonts w:hint="default"/>
      </w:rPr>
    </w:lvl>
    <w:lvl w:ilvl="5" w:tplc="6332FB86">
      <w:start w:val="1"/>
      <w:numFmt w:val="bullet"/>
      <w:lvlText w:val="•"/>
      <w:lvlJc w:val="left"/>
      <w:rPr>
        <w:rFonts w:hint="default"/>
      </w:rPr>
    </w:lvl>
    <w:lvl w:ilvl="6" w:tplc="019029FC">
      <w:start w:val="1"/>
      <w:numFmt w:val="bullet"/>
      <w:lvlText w:val="•"/>
      <w:lvlJc w:val="left"/>
      <w:rPr>
        <w:rFonts w:hint="default"/>
      </w:rPr>
    </w:lvl>
    <w:lvl w:ilvl="7" w:tplc="05862634">
      <w:start w:val="1"/>
      <w:numFmt w:val="bullet"/>
      <w:lvlText w:val="•"/>
      <w:lvlJc w:val="left"/>
      <w:rPr>
        <w:rFonts w:hint="default"/>
      </w:rPr>
    </w:lvl>
    <w:lvl w:ilvl="8" w:tplc="0832A898">
      <w:start w:val="1"/>
      <w:numFmt w:val="bullet"/>
      <w:lvlText w:val="•"/>
      <w:lvlJc w:val="left"/>
      <w:rPr>
        <w:rFonts w:hint="default"/>
      </w:rPr>
    </w:lvl>
  </w:abstractNum>
  <w:abstractNum w:abstractNumId="18" w15:restartNumberingAfterBreak="0">
    <w:nsid w:val="45E403FE"/>
    <w:multiLevelType w:val="hybridMultilevel"/>
    <w:tmpl w:val="D332DDC0"/>
    <w:lvl w:ilvl="0" w:tplc="93246DCC">
      <w:start w:val="1"/>
      <w:numFmt w:val="lowerLetter"/>
      <w:lvlText w:val="(%1)"/>
      <w:lvlJc w:val="left"/>
      <w:pPr>
        <w:ind w:hanging="408"/>
      </w:pPr>
      <w:rPr>
        <w:rFonts w:ascii="Times New Roman" w:eastAsia="Times New Roman" w:hAnsi="Times New Roman" w:hint="default"/>
        <w:w w:val="105"/>
        <w:sz w:val="24"/>
        <w:szCs w:val="24"/>
      </w:rPr>
    </w:lvl>
    <w:lvl w:ilvl="1" w:tplc="C092545A">
      <w:start w:val="1"/>
      <w:numFmt w:val="bullet"/>
      <w:lvlText w:val="•"/>
      <w:lvlJc w:val="left"/>
      <w:rPr>
        <w:rFonts w:hint="default"/>
      </w:rPr>
    </w:lvl>
    <w:lvl w:ilvl="2" w:tplc="6A603BA0">
      <w:start w:val="1"/>
      <w:numFmt w:val="bullet"/>
      <w:lvlText w:val="•"/>
      <w:lvlJc w:val="left"/>
      <w:rPr>
        <w:rFonts w:hint="default"/>
      </w:rPr>
    </w:lvl>
    <w:lvl w:ilvl="3" w:tplc="EA94C47A">
      <w:start w:val="1"/>
      <w:numFmt w:val="bullet"/>
      <w:lvlText w:val="•"/>
      <w:lvlJc w:val="left"/>
      <w:rPr>
        <w:rFonts w:hint="default"/>
      </w:rPr>
    </w:lvl>
    <w:lvl w:ilvl="4" w:tplc="0978B806">
      <w:start w:val="1"/>
      <w:numFmt w:val="bullet"/>
      <w:lvlText w:val="•"/>
      <w:lvlJc w:val="left"/>
      <w:rPr>
        <w:rFonts w:hint="default"/>
      </w:rPr>
    </w:lvl>
    <w:lvl w:ilvl="5" w:tplc="6F48AF2A">
      <w:start w:val="1"/>
      <w:numFmt w:val="bullet"/>
      <w:lvlText w:val="•"/>
      <w:lvlJc w:val="left"/>
      <w:rPr>
        <w:rFonts w:hint="default"/>
      </w:rPr>
    </w:lvl>
    <w:lvl w:ilvl="6" w:tplc="4BFC68CC">
      <w:start w:val="1"/>
      <w:numFmt w:val="bullet"/>
      <w:lvlText w:val="•"/>
      <w:lvlJc w:val="left"/>
      <w:rPr>
        <w:rFonts w:hint="default"/>
      </w:rPr>
    </w:lvl>
    <w:lvl w:ilvl="7" w:tplc="B232B792">
      <w:start w:val="1"/>
      <w:numFmt w:val="bullet"/>
      <w:lvlText w:val="•"/>
      <w:lvlJc w:val="left"/>
      <w:rPr>
        <w:rFonts w:hint="default"/>
      </w:rPr>
    </w:lvl>
    <w:lvl w:ilvl="8" w:tplc="F3E2EFC2">
      <w:start w:val="1"/>
      <w:numFmt w:val="bullet"/>
      <w:lvlText w:val="•"/>
      <w:lvlJc w:val="left"/>
      <w:rPr>
        <w:rFonts w:hint="default"/>
      </w:rPr>
    </w:lvl>
  </w:abstractNum>
  <w:abstractNum w:abstractNumId="19" w15:restartNumberingAfterBreak="0">
    <w:nsid w:val="48E660BF"/>
    <w:multiLevelType w:val="hybridMultilevel"/>
    <w:tmpl w:val="8C5C0D82"/>
    <w:lvl w:ilvl="0" w:tplc="93F81E1E">
      <w:start w:val="1"/>
      <w:numFmt w:val="lowerLetter"/>
      <w:lvlText w:val="(%1)"/>
      <w:lvlJc w:val="left"/>
      <w:pPr>
        <w:ind w:hanging="399"/>
        <w:jc w:val="right"/>
      </w:pPr>
      <w:rPr>
        <w:rFonts w:ascii="Times New Roman" w:eastAsia="Times New Roman" w:hAnsi="Times New Roman" w:hint="default"/>
        <w:w w:val="110"/>
        <w:sz w:val="23"/>
        <w:szCs w:val="23"/>
      </w:rPr>
    </w:lvl>
    <w:lvl w:ilvl="1" w:tplc="C936B47A">
      <w:start w:val="1"/>
      <w:numFmt w:val="lowerLetter"/>
      <w:lvlText w:val="(%2)"/>
      <w:lvlJc w:val="left"/>
      <w:pPr>
        <w:ind w:hanging="399"/>
      </w:pPr>
      <w:rPr>
        <w:rFonts w:ascii="Times New Roman" w:eastAsia="Times New Roman" w:hAnsi="Times New Roman" w:hint="default"/>
        <w:w w:val="110"/>
        <w:sz w:val="23"/>
        <w:szCs w:val="23"/>
      </w:rPr>
    </w:lvl>
    <w:lvl w:ilvl="2" w:tplc="4DEE0E7E">
      <w:start w:val="1"/>
      <w:numFmt w:val="bullet"/>
      <w:lvlText w:val="•"/>
      <w:lvlJc w:val="left"/>
      <w:rPr>
        <w:rFonts w:hint="default"/>
      </w:rPr>
    </w:lvl>
    <w:lvl w:ilvl="3" w:tplc="7AA21372">
      <w:start w:val="1"/>
      <w:numFmt w:val="bullet"/>
      <w:lvlText w:val="•"/>
      <w:lvlJc w:val="left"/>
      <w:rPr>
        <w:rFonts w:hint="default"/>
      </w:rPr>
    </w:lvl>
    <w:lvl w:ilvl="4" w:tplc="78F2403C">
      <w:start w:val="1"/>
      <w:numFmt w:val="bullet"/>
      <w:lvlText w:val="•"/>
      <w:lvlJc w:val="left"/>
      <w:rPr>
        <w:rFonts w:hint="default"/>
      </w:rPr>
    </w:lvl>
    <w:lvl w:ilvl="5" w:tplc="D1E4CB5C">
      <w:start w:val="1"/>
      <w:numFmt w:val="bullet"/>
      <w:lvlText w:val="•"/>
      <w:lvlJc w:val="left"/>
      <w:rPr>
        <w:rFonts w:hint="default"/>
      </w:rPr>
    </w:lvl>
    <w:lvl w:ilvl="6" w:tplc="389E7F80">
      <w:start w:val="1"/>
      <w:numFmt w:val="bullet"/>
      <w:lvlText w:val="•"/>
      <w:lvlJc w:val="left"/>
      <w:rPr>
        <w:rFonts w:hint="default"/>
      </w:rPr>
    </w:lvl>
    <w:lvl w:ilvl="7" w:tplc="E5D47D0A">
      <w:start w:val="1"/>
      <w:numFmt w:val="bullet"/>
      <w:lvlText w:val="•"/>
      <w:lvlJc w:val="left"/>
      <w:rPr>
        <w:rFonts w:hint="default"/>
      </w:rPr>
    </w:lvl>
    <w:lvl w:ilvl="8" w:tplc="8374716A">
      <w:start w:val="1"/>
      <w:numFmt w:val="bullet"/>
      <w:lvlText w:val="•"/>
      <w:lvlJc w:val="left"/>
      <w:rPr>
        <w:rFonts w:hint="default"/>
      </w:rPr>
    </w:lvl>
  </w:abstractNum>
  <w:abstractNum w:abstractNumId="20"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548110E9"/>
    <w:multiLevelType w:val="hybridMultilevel"/>
    <w:tmpl w:val="DA987B18"/>
    <w:lvl w:ilvl="0" w:tplc="A98285B2">
      <w:start w:val="2"/>
      <w:numFmt w:val="decimal"/>
      <w:lvlText w:val="(%1)"/>
      <w:lvlJc w:val="left"/>
      <w:pPr>
        <w:ind w:hanging="408"/>
        <w:jc w:val="right"/>
      </w:pPr>
      <w:rPr>
        <w:rFonts w:ascii="Times New Roman" w:eastAsia="Times New Roman" w:hAnsi="Times New Roman" w:hint="default"/>
        <w:w w:val="99"/>
        <w:sz w:val="24"/>
        <w:szCs w:val="24"/>
      </w:rPr>
    </w:lvl>
    <w:lvl w:ilvl="1" w:tplc="878458E2">
      <w:start w:val="1"/>
      <w:numFmt w:val="bullet"/>
      <w:lvlText w:val="•"/>
      <w:lvlJc w:val="left"/>
      <w:rPr>
        <w:rFonts w:hint="default"/>
      </w:rPr>
    </w:lvl>
    <w:lvl w:ilvl="2" w:tplc="3DDC75C2">
      <w:start w:val="1"/>
      <w:numFmt w:val="bullet"/>
      <w:lvlText w:val="•"/>
      <w:lvlJc w:val="left"/>
      <w:rPr>
        <w:rFonts w:hint="default"/>
      </w:rPr>
    </w:lvl>
    <w:lvl w:ilvl="3" w:tplc="02C0C04A">
      <w:start w:val="1"/>
      <w:numFmt w:val="bullet"/>
      <w:lvlText w:val="•"/>
      <w:lvlJc w:val="left"/>
      <w:rPr>
        <w:rFonts w:hint="default"/>
      </w:rPr>
    </w:lvl>
    <w:lvl w:ilvl="4" w:tplc="83746092">
      <w:start w:val="1"/>
      <w:numFmt w:val="bullet"/>
      <w:lvlText w:val="•"/>
      <w:lvlJc w:val="left"/>
      <w:rPr>
        <w:rFonts w:hint="default"/>
      </w:rPr>
    </w:lvl>
    <w:lvl w:ilvl="5" w:tplc="5B40103E">
      <w:start w:val="1"/>
      <w:numFmt w:val="bullet"/>
      <w:lvlText w:val="•"/>
      <w:lvlJc w:val="left"/>
      <w:rPr>
        <w:rFonts w:hint="default"/>
      </w:rPr>
    </w:lvl>
    <w:lvl w:ilvl="6" w:tplc="709453C8">
      <w:start w:val="1"/>
      <w:numFmt w:val="bullet"/>
      <w:lvlText w:val="•"/>
      <w:lvlJc w:val="left"/>
      <w:rPr>
        <w:rFonts w:hint="default"/>
      </w:rPr>
    </w:lvl>
    <w:lvl w:ilvl="7" w:tplc="7A84A9AC">
      <w:start w:val="1"/>
      <w:numFmt w:val="bullet"/>
      <w:lvlText w:val="•"/>
      <w:lvlJc w:val="left"/>
      <w:rPr>
        <w:rFonts w:hint="default"/>
      </w:rPr>
    </w:lvl>
    <w:lvl w:ilvl="8" w:tplc="BADE69BC">
      <w:start w:val="1"/>
      <w:numFmt w:val="bullet"/>
      <w:lvlText w:val="•"/>
      <w:lvlJc w:val="left"/>
      <w:rPr>
        <w:rFonts w:hint="default"/>
      </w:rPr>
    </w:lvl>
  </w:abstractNum>
  <w:abstractNum w:abstractNumId="22" w15:restartNumberingAfterBreak="0">
    <w:nsid w:val="5E77542B"/>
    <w:multiLevelType w:val="hybridMultilevel"/>
    <w:tmpl w:val="87E84780"/>
    <w:lvl w:ilvl="0" w:tplc="4D0E9CB6">
      <w:start w:val="1"/>
      <w:numFmt w:val="lowerLetter"/>
      <w:lvlText w:val="(%1)"/>
      <w:lvlJc w:val="left"/>
      <w:pPr>
        <w:ind w:hanging="408"/>
      </w:pPr>
      <w:rPr>
        <w:rFonts w:ascii="Times New Roman" w:eastAsia="Times New Roman" w:hAnsi="Times New Roman" w:hint="default"/>
        <w:w w:val="105"/>
        <w:sz w:val="24"/>
        <w:szCs w:val="24"/>
      </w:rPr>
    </w:lvl>
    <w:lvl w:ilvl="1" w:tplc="A1BC45E2">
      <w:start w:val="1"/>
      <w:numFmt w:val="bullet"/>
      <w:lvlText w:val="•"/>
      <w:lvlJc w:val="left"/>
      <w:rPr>
        <w:rFonts w:hint="default"/>
      </w:rPr>
    </w:lvl>
    <w:lvl w:ilvl="2" w:tplc="62AAB33C">
      <w:start w:val="1"/>
      <w:numFmt w:val="bullet"/>
      <w:lvlText w:val="•"/>
      <w:lvlJc w:val="left"/>
      <w:rPr>
        <w:rFonts w:hint="default"/>
      </w:rPr>
    </w:lvl>
    <w:lvl w:ilvl="3" w:tplc="97E47900">
      <w:start w:val="1"/>
      <w:numFmt w:val="bullet"/>
      <w:lvlText w:val="•"/>
      <w:lvlJc w:val="left"/>
      <w:rPr>
        <w:rFonts w:hint="default"/>
      </w:rPr>
    </w:lvl>
    <w:lvl w:ilvl="4" w:tplc="6BAC3FB0">
      <w:start w:val="1"/>
      <w:numFmt w:val="bullet"/>
      <w:lvlText w:val="•"/>
      <w:lvlJc w:val="left"/>
      <w:rPr>
        <w:rFonts w:hint="default"/>
      </w:rPr>
    </w:lvl>
    <w:lvl w:ilvl="5" w:tplc="BCE88C0C">
      <w:start w:val="1"/>
      <w:numFmt w:val="bullet"/>
      <w:lvlText w:val="•"/>
      <w:lvlJc w:val="left"/>
      <w:rPr>
        <w:rFonts w:hint="default"/>
      </w:rPr>
    </w:lvl>
    <w:lvl w:ilvl="6" w:tplc="274AC68E">
      <w:start w:val="1"/>
      <w:numFmt w:val="bullet"/>
      <w:lvlText w:val="•"/>
      <w:lvlJc w:val="left"/>
      <w:rPr>
        <w:rFonts w:hint="default"/>
      </w:rPr>
    </w:lvl>
    <w:lvl w:ilvl="7" w:tplc="DE249D7C">
      <w:start w:val="1"/>
      <w:numFmt w:val="bullet"/>
      <w:lvlText w:val="•"/>
      <w:lvlJc w:val="left"/>
      <w:rPr>
        <w:rFonts w:hint="default"/>
      </w:rPr>
    </w:lvl>
    <w:lvl w:ilvl="8" w:tplc="13D2D276">
      <w:start w:val="1"/>
      <w:numFmt w:val="bullet"/>
      <w:lvlText w:val="•"/>
      <w:lvlJc w:val="left"/>
      <w:rPr>
        <w:rFonts w:hint="default"/>
      </w:rPr>
    </w:lvl>
  </w:abstractNum>
  <w:abstractNum w:abstractNumId="23" w15:restartNumberingAfterBreak="0">
    <w:nsid w:val="631905D3"/>
    <w:multiLevelType w:val="hybridMultilevel"/>
    <w:tmpl w:val="3EA4AE60"/>
    <w:lvl w:ilvl="0" w:tplc="0CAED9E6">
      <w:start w:val="2"/>
      <w:numFmt w:val="decimal"/>
      <w:lvlText w:val="(%1)"/>
      <w:lvlJc w:val="left"/>
      <w:pPr>
        <w:ind w:hanging="408"/>
      </w:pPr>
      <w:rPr>
        <w:rFonts w:ascii="Times New Roman" w:eastAsia="Times New Roman" w:hAnsi="Times New Roman" w:hint="default"/>
        <w:w w:val="101"/>
        <w:sz w:val="24"/>
        <w:szCs w:val="24"/>
      </w:rPr>
    </w:lvl>
    <w:lvl w:ilvl="1" w:tplc="ED94F278">
      <w:start w:val="1"/>
      <w:numFmt w:val="lowerLetter"/>
      <w:lvlText w:val="(%2)"/>
      <w:lvlJc w:val="left"/>
      <w:pPr>
        <w:ind w:hanging="408"/>
      </w:pPr>
      <w:rPr>
        <w:rFonts w:ascii="Times New Roman" w:eastAsia="Times New Roman" w:hAnsi="Times New Roman" w:hint="default"/>
        <w:w w:val="105"/>
        <w:sz w:val="24"/>
        <w:szCs w:val="24"/>
      </w:rPr>
    </w:lvl>
    <w:lvl w:ilvl="2" w:tplc="980C8022">
      <w:start w:val="1"/>
      <w:numFmt w:val="bullet"/>
      <w:lvlText w:val="•"/>
      <w:lvlJc w:val="left"/>
      <w:rPr>
        <w:rFonts w:hint="default"/>
      </w:rPr>
    </w:lvl>
    <w:lvl w:ilvl="3" w:tplc="383223E2">
      <w:start w:val="1"/>
      <w:numFmt w:val="bullet"/>
      <w:lvlText w:val="•"/>
      <w:lvlJc w:val="left"/>
      <w:rPr>
        <w:rFonts w:hint="default"/>
      </w:rPr>
    </w:lvl>
    <w:lvl w:ilvl="4" w:tplc="0D2CBC66">
      <w:start w:val="1"/>
      <w:numFmt w:val="bullet"/>
      <w:lvlText w:val="•"/>
      <w:lvlJc w:val="left"/>
      <w:rPr>
        <w:rFonts w:hint="default"/>
      </w:rPr>
    </w:lvl>
    <w:lvl w:ilvl="5" w:tplc="16A64BD6">
      <w:start w:val="1"/>
      <w:numFmt w:val="bullet"/>
      <w:lvlText w:val="•"/>
      <w:lvlJc w:val="left"/>
      <w:rPr>
        <w:rFonts w:hint="default"/>
      </w:rPr>
    </w:lvl>
    <w:lvl w:ilvl="6" w:tplc="BC6628DA">
      <w:start w:val="1"/>
      <w:numFmt w:val="bullet"/>
      <w:lvlText w:val="•"/>
      <w:lvlJc w:val="left"/>
      <w:rPr>
        <w:rFonts w:hint="default"/>
      </w:rPr>
    </w:lvl>
    <w:lvl w:ilvl="7" w:tplc="77463662">
      <w:start w:val="1"/>
      <w:numFmt w:val="bullet"/>
      <w:lvlText w:val="•"/>
      <w:lvlJc w:val="left"/>
      <w:rPr>
        <w:rFonts w:hint="default"/>
      </w:rPr>
    </w:lvl>
    <w:lvl w:ilvl="8" w:tplc="9BEE9646">
      <w:start w:val="1"/>
      <w:numFmt w:val="bullet"/>
      <w:lvlText w:val="•"/>
      <w:lvlJc w:val="left"/>
      <w:rPr>
        <w:rFonts w:hint="default"/>
      </w:rPr>
    </w:lvl>
  </w:abstractNum>
  <w:abstractNum w:abstractNumId="24" w15:restartNumberingAfterBreak="0">
    <w:nsid w:val="67091736"/>
    <w:multiLevelType w:val="hybridMultilevel"/>
    <w:tmpl w:val="61265244"/>
    <w:lvl w:ilvl="0" w:tplc="4B86C3EC">
      <w:start w:val="1"/>
      <w:numFmt w:val="lowerLetter"/>
      <w:lvlText w:val="(%1)"/>
      <w:lvlJc w:val="left"/>
      <w:pPr>
        <w:ind w:hanging="399"/>
      </w:pPr>
      <w:rPr>
        <w:rFonts w:ascii="Times New Roman" w:eastAsia="Times New Roman" w:hAnsi="Times New Roman" w:hint="default"/>
        <w:w w:val="106"/>
        <w:sz w:val="23"/>
        <w:szCs w:val="23"/>
      </w:rPr>
    </w:lvl>
    <w:lvl w:ilvl="1" w:tplc="D64EEE50">
      <w:start w:val="1"/>
      <w:numFmt w:val="bullet"/>
      <w:lvlText w:val="•"/>
      <w:lvlJc w:val="left"/>
      <w:rPr>
        <w:rFonts w:hint="default"/>
      </w:rPr>
    </w:lvl>
    <w:lvl w:ilvl="2" w:tplc="3BA46CEC">
      <w:start w:val="1"/>
      <w:numFmt w:val="bullet"/>
      <w:lvlText w:val="•"/>
      <w:lvlJc w:val="left"/>
      <w:rPr>
        <w:rFonts w:hint="default"/>
      </w:rPr>
    </w:lvl>
    <w:lvl w:ilvl="3" w:tplc="2FDC786A">
      <w:start w:val="1"/>
      <w:numFmt w:val="bullet"/>
      <w:lvlText w:val="•"/>
      <w:lvlJc w:val="left"/>
      <w:rPr>
        <w:rFonts w:hint="default"/>
      </w:rPr>
    </w:lvl>
    <w:lvl w:ilvl="4" w:tplc="ECB22184">
      <w:start w:val="1"/>
      <w:numFmt w:val="bullet"/>
      <w:lvlText w:val="•"/>
      <w:lvlJc w:val="left"/>
      <w:rPr>
        <w:rFonts w:hint="default"/>
      </w:rPr>
    </w:lvl>
    <w:lvl w:ilvl="5" w:tplc="1B04A906">
      <w:start w:val="1"/>
      <w:numFmt w:val="bullet"/>
      <w:lvlText w:val="•"/>
      <w:lvlJc w:val="left"/>
      <w:rPr>
        <w:rFonts w:hint="default"/>
      </w:rPr>
    </w:lvl>
    <w:lvl w:ilvl="6" w:tplc="E758A614">
      <w:start w:val="1"/>
      <w:numFmt w:val="bullet"/>
      <w:lvlText w:val="•"/>
      <w:lvlJc w:val="left"/>
      <w:rPr>
        <w:rFonts w:hint="default"/>
      </w:rPr>
    </w:lvl>
    <w:lvl w:ilvl="7" w:tplc="D3BC860C">
      <w:start w:val="1"/>
      <w:numFmt w:val="bullet"/>
      <w:lvlText w:val="•"/>
      <w:lvlJc w:val="left"/>
      <w:rPr>
        <w:rFonts w:hint="default"/>
      </w:rPr>
    </w:lvl>
    <w:lvl w:ilvl="8" w:tplc="FCC84236">
      <w:start w:val="1"/>
      <w:numFmt w:val="bullet"/>
      <w:lvlText w:val="•"/>
      <w:lvlJc w:val="left"/>
      <w:rPr>
        <w:rFonts w:hint="default"/>
      </w:rPr>
    </w:lvl>
  </w:abstractNum>
  <w:abstractNum w:abstractNumId="25" w15:restartNumberingAfterBreak="0">
    <w:nsid w:val="68F71C18"/>
    <w:multiLevelType w:val="hybridMultilevel"/>
    <w:tmpl w:val="1376E61E"/>
    <w:lvl w:ilvl="0" w:tplc="905206E8">
      <w:start w:val="2"/>
      <w:numFmt w:val="decimal"/>
      <w:lvlText w:val="(%1)"/>
      <w:lvlJc w:val="left"/>
      <w:pPr>
        <w:ind w:hanging="418"/>
      </w:pPr>
      <w:rPr>
        <w:rFonts w:ascii="Times New Roman" w:eastAsia="Times New Roman" w:hAnsi="Times New Roman" w:hint="default"/>
        <w:w w:val="101"/>
        <w:sz w:val="24"/>
        <w:szCs w:val="24"/>
      </w:rPr>
    </w:lvl>
    <w:lvl w:ilvl="1" w:tplc="54769BC4">
      <w:start w:val="1"/>
      <w:numFmt w:val="lowerLetter"/>
      <w:lvlText w:val="(%2)"/>
      <w:lvlJc w:val="left"/>
      <w:pPr>
        <w:ind w:hanging="404"/>
      </w:pPr>
      <w:rPr>
        <w:rFonts w:ascii="Times New Roman" w:eastAsia="Times New Roman" w:hAnsi="Times New Roman" w:hint="default"/>
        <w:w w:val="105"/>
        <w:sz w:val="24"/>
        <w:szCs w:val="24"/>
      </w:rPr>
    </w:lvl>
    <w:lvl w:ilvl="2" w:tplc="59A45C30">
      <w:start w:val="1"/>
      <w:numFmt w:val="bullet"/>
      <w:lvlText w:val="•"/>
      <w:lvlJc w:val="left"/>
      <w:rPr>
        <w:rFonts w:hint="default"/>
      </w:rPr>
    </w:lvl>
    <w:lvl w:ilvl="3" w:tplc="F0BAA15A">
      <w:start w:val="1"/>
      <w:numFmt w:val="bullet"/>
      <w:lvlText w:val="•"/>
      <w:lvlJc w:val="left"/>
      <w:rPr>
        <w:rFonts w:hint="default"/>
      </w:rPr>
    </w:lvl>
    <w:lvl w:ilvl="4" w:tplc="71880A7E">
      <w:start w:val="1"/>
      <w:numFmt w:val="bullet"/>
      <w:lvlText w:val="•"/>
      <w:lvlJc w:val="left"/>
      <w:rPr>
        <w:rFonts w:hint="default"/>
      </w:rPr>
    </w:lvl>
    <w:lvl w:ilvl="5" w:tplc="BD40D7B2">
      <w:start w:val="1"/>
      <w:numFmt w:val="bullet"/>
      <w:lvlText w:val="•"/>
      <w:lvlJc w:val="left"/>
      <w:rPr>
        <w:rFonts w:hint="default"/>
      </w:rPr>
    </w:lvl>
    <w:lvl w:ilvl="6" w:tplc="87509D70">
      <w:start w:val="1"/>
      <w:numFmt w:val="bullet"/>
      <w:lvlText w:val="•"/>
      <w:lvlJc w:val="left"/>
      <w:rPr>
        <w:rFonts w:hint="default"/>
      </w:rPr>
    </w:lvl>
    <w:lvl w:ilvl="7" w:tplc="6F128A64">
      <w:start w:val="1"/>
      <w:numFmt w:val="bullet"/>
      <w:lvlText w:val="•"/>
      <w:lvlJc w:val="left"/>
      <w:rPr>
        <w:rFonts w:hint="default"/>
      </w:rPr>
    </w:lvl>
    <w:lvl w:ilvl="8" w:tplc="A59CC19A">
      <w:start w:val="1"/>
      <w:numFmt w:val="bullet"/>
      <w:lvlText w:val="•"/>
      <w:lvlJc w:val="left"/>
      <w:rPr>
        <w:rFonts w:hint="default"/>
      </w:rPr>
    </w:lvl>
  </w:abstractNum>
  <w:abstractNum w:abstractNumId="26" w15:restartNumberingAfterBreak="0">
    <w:nsid w:val="69C502C9"/>
    <w:multiLevelType w:val="hybridMultilevel"/>
    <w:tmpl w:val="F09E64EE"/>
    <w:lvl w:ilvl="0" w:tplc="6A5843A4">
      <w:start w:val="7"/>
      <w:numFmt w:val="lowerLetter"/>
      <w:lvlText w:val="(%1)"/>
      <w:lvlJc w:val="left"/>
      <w:pPr>
        <w:ind w:hanging="404"/>
      </w:pPr>
      <w:rPr>
        <w:rFonts w:ascii="Times New Roman" w:eastAsia="Times New Roman" w:hAnsi="Times New Roman" w:hint="default"/>
        <w:w w:val="99"/>
        <w:sz w:val="24"/>
        <w:szCs w:val="24"/>
      </w:rPr>
    </w:lvl>
    <w:lvl w:ilvl="1" w:tplc="5E24E4C8">
      <w:start w:val="1"/>
      <w:numFmt w:val="bullet"/>
      <w:lvlText w:val="•"/>
      <w:lvlJc w:val="left"/>
      <w:rPr>
        <w:rFonts w:hint="default"/>
      </w:rPr>
    </w:lvl>
    <w:lvl w:ilvl="2" w:tplc="5B80A3FE">
      <w:start w:val="1"/>
      <w:numFmt w:val="bullet"/>
      <w:lvlText w:val="•"/>
      <w:lvlJc w:val="left"/>
      <w:rPr>
        <w:rFonts w:hint="default"/>
      </w:rPr>
    </w:lvl>
    <w:lvl w:ilvl="3" w:tplc="EC2021F4">
      <w:start w:val="1"/>
      <w:numFmt w:val="bullet"/>
      <w:lvlText w:val="•"/>
      <w:lvlJc w:val="left"/>
      <w:rPr>
        <w:rFonts w:hint="default"/>
      </w:rPr>
    </w:lvl>
    <w:lvl w:ilvl="4" w:tplc="D8BAE1D6">
      <w:start w:val="1"/>
      <w:numFmt w:val="bullet"/>
      <w:lvlText w:val="•"/>
      <w:lvlJc w:val="left"/>
      <w:rPr>
        <w:rFonts w:hint="default"/>
      </w:rPr>
    </w:lvl>
    <w:lvl w:ilvl="5" w:tplc="4D6C949E">
      <w:start w:val="1"/>
      <w:numFmt w:val="bullet"/>
      <w:lvlText w:val="•"/>
      <w:lvlJc w:val="left"/>
      <w:rPr>
        <w:rFonts w:hint="default"/>
      </w:rPr>
    </w:lvl>
    <w:lvl w:ilvl="6" w:tplc="EC32D7FA">
      <w:start w:val="1"/>
      <w:numFmt w:val="bullet"/>
      <w:lvlText w:val="•"/>
      <w:lvlJc w:val="left"/>
      <w:rPr>
        <w:rFonts w:hint="default"/>
      </w:rPr>
    </w:lvl>
    <w:lvl w:ilvl="7" w:tplc="4C7A7DA4">
      <w:start w:val="1"/>
      <w:numFmt w:val="bullet"/>
      <w:lvlText w:val="•"/>
      <w:lvlJc w:val="left"/>
      <w:rPr>
        <w:rFonts w:hint="default"/>
      </w:rPr>
    </w:lvl>
    <w:lvl w:ilvl="8" w:tplc="8C54DEBE">
      <w:start w:val="1"/>
      <w:numFmt w:val="bullet"/>
      <w:lvlText w:val="•"/>
      <w:lvlJc w:val="left"/>
      <w:rPr>
        <w:rFonts w:hint="default"/>
      </w:rPr>
    </w:lvl>
  </w:abstractNum>
  <w:abstractNum w:abstractNumId="27" w15:restartNumberingAfterBreak="0">
    <w:nsid w:val="6B4212F7"/>
    <w:multiLevelType w:val="hybridMultilevel"/>
    <w:tmpl w:val="6C1853EE"/>
    <w:lvl w:ilvl="0" w:tplc="535C802A">
      <w:start w:val="2"/>
      <w:numFmt w:val="decimal"/>
      <w:lvlText w:val="(%1)"/>
      <w:lvlJc w:val="left"/>
      <w:pPr>
        <w:ind w:hanging="418"/>
      </w:pPr>
      <w:rPr>
        <w:rFonts w:ascii="Times New Roman" w:eastAsia="Times New Roman" w:hAnsi="Times New Roman" w:hint="default"/>
        <w:w w:val="106"/>
        <w:sz w:val="23"/>
        <w:szCs w:val="23"/>
      </w:rPr>
    </w:lvl>
    <w:lvl w:ilvl="1" w:tplc="60762706">
      <w:start w:val="1"/>
      <w:numFmt w:val="bullet"/>
      <w:lvlText w:val="•"/>
      <w:lvlJc w:val="left"/>
      <w:rPr>
        <w:rFonts w:hint="default"/>
      </w:rPr>
    </w:lvl>
    <w:lvl w:ilvl="2" w:tplc="89B8C97A">
      <w:start w:val="1"/>
      <w:numFmt w:val="bullet"/>
      <w:lvlText w:val="•"/>
      <w:lvlJc w:val="left"/>
      <w:rPr>
        <w:rFonts w:hint="default"/>
      </w:rPr>
    </w:lvl>
    <w:lvl w:ilvl="3" w:tplc="DC5E7D7E">
      <w:start w:val="1"/>
      <w:numFmt w:val="bullet"/>
      <w:lvlText w:val="•"/>
      <w:lvlJc w:val="left"/>
      <w:rPr>
        <w:rFonts w:hint="default"/>
      </w:rPr>
    </w:lvl>
    <w:lvl w:ilvl="4" w:tplc="D5246376">
      <w:start w:val="1"/>
      <w:numFmt w:val="bullet"/>
      <w:lvlText w:val="•"/>
      <w:lvlJc w:val="left"/>
      <w:rPr>
        <w:rFonts w:hint="default"/>
      </w:rPr>
    </w:lvl>
    <w:lvl w:ilvl="5" w:tplc="11FAF5E6">
      <w:start w:val="1"/>
      <w:numFmt w:val="bullet"/>
      <w:lvlText w:val="•"/>
      <w:lvlJc w:val="left"/>
      <w:rPr>
        <w:rFonts w:hint="default"/>
      </w:rPr>
    </w:lvl>
    <w:lvl w:ilvl="6" w:tplc="428C6DD6">
      <w:start w:val="1"/>
      <w:numFmt w:val="bullet"/>
      <w:lvlText w:val="•"/>
      <w:lvlJc w:val="left"/>
      <w:rPr>
        <w:rFonts w:hint="default"/>
      </w:rPr>
    </w:lvl>
    <w:lvl w:ilvl="7" w:tplc="088ADB92">
      <w:start w:val="1"/>
      <w:numFmt w:val="bullet"/>
      <w:lvlText w:val="•"/>
      <w:lvlJc w:val="left"/>
      <w:rPr>
        <w:rFonts w:hint="default"/>
      </w:rPr>
    </w:lvl>
    <w:lvl w:ilvl="8" w:tplc="FB56AD6A">
      <w:start w:val="1"/>
      <w:numFmt w:val="bullet"/>
      <w:lvlText w:val="•"/>
      <w:lvlJc w:val="left"/>
      <w:rPr>
        <w:rFonts w:hint="default"/>
      </w:rPr>
    </w:lvl>
  </w:abstractNum>
  <w:abstractNum w:abstractNumId="28" w15:restartNumberingAfterBreak="0">
    <w:nsid w:val="73281CB2"/>
    <w:multiLevelType w:val="hybridMultilevel"/>
    <w:tmpl w:val="0D6661C2"/>
    <w:lvl w:ilvl="0" w:tplc="EC5ABB92">
      <w:start w:val="1"/>
      <w:numFmt w:val="lowerLetter"/>
      <w:lvlText w:val="(%1)"/>
      <w:lvlJc w:val="left"/>
      <w:pPr>
        <w:ind w:hanging="404"/>
      </w:pPr>
      <w:rPr>
        <w:rFonts w:ascii="Times New Roman" w:eastAsia="Times New Roman" w:hAnsi="Times New Roman" w:hint="default"/>
        <w:w w:val="108"/>
        <w:sz w:val="23"/>
        <w:szCs w:val="23"/>
      </w:rPr>
    </w:lvl>
    <w:lvl w:ilvl="1" w:tplc="5FB2951E">
      <w:start w:val="1"/>
      <w:numFmt w:val="lowerRoman"/>
      <w:lvlText w:val="(%2)"/>
      <w:lvlJc w:val="left"/>
      <w:pPr>
        <w:ind w:hanging="351"/>
        <w:jc w:val="right"/>
      </w:pPr>
      <w:rPr>
        <w:rFonts w:ascii="Times New Roman" w:eastAsia="Times New Roman" w:hAnsi="Times New Roman" w:hint="default"/>
        <w:w w:val="102"/>
        <w:sz w:val="23"/>
        <w:szCs w:val="23"/>
      </w:rPr>
    </w:lvl>
    <w:lvl w:ilvl="2" w:tplc="1FE62F66">
      <w:start w:val="1"/>
      <w:numFmt w:val="bullet"/>
      <w:lvlText w:val="•"/>
      <w:lvlJc w:val="left"/>
      <w:rPr>
        <w:rFonts w:hint="default"/>
      </w:rPr>
    </w:lvl>
    <w:lvl w:ilvl="3" w:tplc="A63AAD74">
      <w:start w:val="1"/>
      <w:numFmt w:val="bullet"/>
      <w:lvlText w:val="•"/>
      <w:lvlJc w:val="left"/>
      <w:rPr>
        <w:rFonts w:hint="default"/>
      </w:rPr>
    </w:lvl>
    <w:lvl w:ilvl="4" w:tplc="B088F226">
      <w:start w:val="1"/>
      <w:numFmt w:val="bullet"/>
      <w:lvlText w:val="•"/>
      <w:lvlJc w:val="left"/>
      <w:rPr>
        <w:rFonts w:hint="default"/>
      </w:rPr>
    </w:lvl>
    <w:lvl w:ilvl="5" w:tplc="52760F9E">
      <w:start w:val="1"/>
      <w:numFmt w:val="bullet"/>
      <w:lvlText w:val="•"/>
      <w:lvlJc w:val="left"/>
      <w:rPr>
        <w:rFonts w:hint="default"/>
      </w:rPr>
    </w:lvl>
    <w:lvl w:ilvl="6" w:tplc="8B20D840">
      <w:start w:val="1"/>
      <w:numFmt w:val="bullet"/>
      <w:lvlText w:val="•"/>
      <w:lvlJc w:val="left"/>
      <w:rPr>
        <w:rFonts w:hint="default"/>
      </w:rPr>
    </w:lvl>
    <w:lvl w:ilvl="7" w:tplc="8F5675AA">
      <w:start w:val="1"/>
      <w:numFmt w:val="bullet"/>
      <w:lvlText w:val="•"/>
      <w:lvlJc w:val="left"/>
      <w:rPr>
        <w:rFonts w:hint="default"/>
      </w:rPr>
    </w:lvl>
    <w:lvl w:ilvl="8" w:tplc="9F8C657E">
      <w:start w:val="1"/>
      <w:numFmt w:val="bullet"/>
      <w:lvlText w:val="•"/>
      <w:lvlJc w:val="left"/>
      <w:rPr>
        <w:rFonts w:hint="default"/>
      </w:rPr>
    </w:lvl>
  </w:abstractNum>
  <w:abstractNum w:abstractNumId="29" w15:restartNumberingAfterBreak="0">
    <w:nsid w:val="78B62C07"/>
    <w:multiLevelType w:val="hybridMultilevel"/>
    <w:tmpl w:val="81E25784"/>
    <w:lvl w:ilvl="0" w:tplc="DEBEA490">
      <w:start w:val="1"/>
      <w:numFmt w:val="lowerLetter"/>
      <w:lvlText w:val="(%1)"/>
      <w:lvlJc w:val="left"/>
      <w:pPr>
        <w:ind w:hanging="399"/>
      </w:pPr>
      <w:rPr>
        <w:rFonts w:ascii="Times New Roman" w:eastAsia="Times New Roman" w:hAnsi="Times New Roman" w:hint="default"/>
        <w:w w:val="108"/>
        <w:sz w:val="23"/>
        <w:szCs w:val="23"/>
      </w:rPr>
    </w:lvl>
    <w:lvl w:ilvl="1" w:tplc="93EE89D0">
      <w:start w:val="1"/>
      <w:numFmt w:val="bullet"/>
      <w:lvlText w:val="•"/>
      <w:lvlJc w:val="left"/>
      <w:rPr>
        <w:rFonts w:hint="default"/>
      </w:rPr>
    </w:lvl>
    <w:lvl w:ilvl="2" w:tplc="5136D4D4">
      <w:start w:val="1"/>
      <w:numFmt w:val="bullet"/>
      <w:lvlText w:val="•"/>
      <w:lvlJc w:val="left"/>
      <w:rPr>
        <w:rFonts w:hint="default"/>
      </w:rPr>
    </w:lvl>
    <w:lvl w:ilvl="3" w:tplc="7292B044">
      <w:start w:val="1"/>
      <w:numFmt w:val="bullet"/>
      <w:lvlText w:val="•"/>
      <w:lvlJc w:val="left"/>
      <w:rPr>
        <w:rFonts w:hint="default"/>
      </w:rPr>
    </w:lvl>
    <w:lvl w:ilvl="4" w:tplc="93B61628">
      <w:start w:val="1"/>
      <w:numFmt w:val="bullet"/>
      <w:lvlText w:val="•"/>
      <w:lvlJc w:val="left"/>
      <w:rPr>
        <w:rFonts w:hint="default"/>
      </w:rPr>
    </w:lvl>
    <w:lvl w:ilvl="5" w:tplc="4E0EE8CE">
      <w:start w:val="1"/>
      <w:numFmt w:val="bullet"/>
      <w:lvlText w:val="•"/>
      <w:lvlJc w:val="left"/>
      <w:rPr>
        <w:rFonts w:hint="default"/>
      </w:rPr>
    </w:lvl>
    <w:lvl w:ilvl="6" w:tplc="C45C7A3E">
      <w:start w:val="1"/>
      <w:numFmt w:val="bullet"/>
      <w:lvlText w:val="•"/>
      <w:lvlJc w:val="left"/>
      <w:rPr>
        <w:rFonts w:hint="default"/>
      </w:rPr>
    </w:lvl>
    <w:lvl w:ilvl="7" w:tplc="FC865A04">
      <w:start w:val="1"/>
      <w:numFmt w:val="bullet"/>
      <w:lvlText w:val="•"/>
      <w:lvlJc w:val="left"/>
      <w:rPr>
        <w:rFonts w:hint="default"/>
      </w:rPr>
    </w:lvl>
    <w:lvl w:ilvl="8" w:tplc="A9A81060">
      <w:start w:val="1"/>
      <w:numFmt w:val="bullet"/>
      <w:lvlText w:val="•"/>
      <w:lvlJc w:val="left"/>
      <w:rPr>
        <w:rFonts w:hint="default"/>
      </w:rPr>
    </w:lvl>
  </w:abstractNum>
  <w:num w:numId="1" w16cid:durableId="385951068">
    <w:abstractNumId w:val="0"/>
  </w:num>
  <w:num w:numId="2" w16cid:durableId="199056955">
    <w:abstractNumId w:val="20"/>
  </w:num>
  <w:num w:numId="3" w16cid:durableId="657730433">
    <w:abstractNumId w:val="5"/>
  </w:num>
  <w:num w:numId="4" w16cid:durableId="2092047052">
    <w:abstractNumId w:val="6"/>
  </w:num>
  <w:num w:numId="5" w16cid:durableId="1836724826">
    <w:abstractNumId w:val="15"/>
  </w:num>
  <w:num w:numId="6" w16cid:durableId="27340097">
    <w:abstractNumId w:val="28"/>
  </w:num>
  <w:num w:numId="7" w16cid:durableId="945651319">
    <w:abstractNumId w:val="3"/>
  </w:num>
  <w:num w:numId="8" w16cid:durableId="569659619">
    <w:abstractNumId w:val="9"/>
  </w:num>
  <w:num w:numId="9" w16cid:durableId="2123836534">
    <w:abstractNumId w:val="4"/>
  </w:num>
  <w:num w:numId="10" w16cid:durableId="1435396429">
    <w:abstractNumId w:val="19"/>
  </w:num>
  <w:num w:numId="11" w16cid:durableId="1908614177">
    <w:abstractNumId w:val="14"/>
  </w:num>
  <w:num w:numId="12" w16cid:durableId="247155746">
    <w:abstractNumId w:val="27"/>
  </w:num>
  <w:num w:numId="13" w16cid:durableId="1867057360">
    <w:abstractNumId w:val="2"/>
  </w:num>
  <w:num w:numId="14" w16cid:durableId="1054504536">
    <w:abstractNumId w:val="1"/>
  </w:num>
  <w:num w:numId="15" w16cid:durableId="2002343580">
    <w:abstractNumId w:val="26"/>
  </w:num>
  <w:num w:numId="16" w16cid:durableId="408768786">
    <w:abstractNumId w:val="23"/>
  </w:num>
  <w:num w:numId="17" w16cid:durableId="1160001868">
    <w:abstractNumId w:val="12"/>
  </w:num>
  <w:num w:numId="18" w16cid:durableId="1026366750">
    <w:abstractNumId w:val="7"/>
  </w:num>
  <w:num w:numId="19" w16cid:durableId="335764350">
    <w:abstractNumId w:val="29"/>
  </w:num>
  <w:num w:numId="20" w16cid:durableId="754592400">
    <w:abstractNumId w:val="18"/>
  </w:num>
  <w:num w:numId="21" w16cid:durableId="330761373">
    <w:abstractNumId w:val="21"/>
  </w:num>
  <w:num w:numId="22" w16cid:durableId="1789162844">
    <w:abstractNumId w:val="25"/>
  </w:num>
  <w:num w:numId="23" w16cid:durableId="1374578893">
    <w:abstractNumId w:val="22"/>
  </w:num>
  <w:num w:numId="24" w16cid:durableId="520314325">
    <w:abstractNumId w:val="16"/>
  </w:num>
  <w:num w:numId="25" w16cid:durableId="1423380856">
    <w:abstractNumId w:val="13"/>
  </w:num>
  <w:num w:numId="26" w16cid:durableId="799029746">
    <w:abstractNumId w:val="24"/>
  </w:num>
  <w:num w:numId="27" w16cid:durableId="1041905363">
    <w:abstractNumId w:val="11"/>
  </w:num>
  <w:num w:numId="28" w16cid:durableId="2096317648">
    <w:abstractNumId w:val="17"/>
  </w:num>
  <w:num w:numId="29" w16cid:durableId="611523591">
    <w:abstractNumId w:val="10"/>
  </w:num>
  <w:num w:numId="30" w16cid:durableId="828834572">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U0MrEwMjA2MbIwtjBU0lEKTi0uzszPAykwNKkFAM5QNSctAAAA"/>
  </w:docVars>
  <w:rsids>
    <w:rsidRoot w:val="00625ABF"/>
    <w:rsid w:val="00000812"/>
    <w:rsid w:val="00003730"/>
    <w:rsid w:val="00003DCF"/>
    <w:rsid w:val="00004F6B"/>
    <w:rsid w:val="000052A2"/>
    <w:rsid w:val="00005680"/>
    <w:rsid w:val="00005EE8"/>
    <w:rsid w:val="000073EE"/>
    <w:rsid w:val="00007FD1"/>
    <w:rsid w:val="0001088D"/>
    <w:rsid w:val="00010B81"/>
    <w:rsid w:val="000111DA"/>
    <w:rsid w:val="000133A8"/>
    <w:rsid w:val="00023D2F"/>
    <w:rsid w:val="000242FF"/>
    <w:rsid w:val="00024D3E"/>
    <w:rsid w:val="00025B81"/>
    <w:rsid w:val="00026A8F"/>
    <w:rsid w:val="000326CF"/>
    <w:rsid w:val="00034949"/>
    <w:rsid w:val="00034B64"/>
    <w:rsid w:val="000420FF"/>
    <w:rsid w:val="00043514"/>
    <w:rsid w:val="00044972"/>
    <w:rsid w:val="00045A94"/>
    <w:rsid w:val="00046B38"/>
    <w:rsid w:val="00055D23"/>
    <w:rsid w:val="000569DF"/>
    <w:rsid w:val="000608EE"/>
    <w:rsid w:val="000614EF"/>
    <w:rsid w:val="00061E20"/>
    <w:rsid w:val="00061F07"/>
    <w:rsid w:val="000622BB"/>
    <w:rsid w:val="000668CD"/>
    <w:rsid w:val="00066DEF"/>
    <w:rsid w:val="0007067C"/>
    <w:rsid w:val="000710ED"/>
    <w:rsid w:val="000744EC"/>
    <w:rsid w:val="00074AFC"/>
    <w:rsid w:val="000757E1"/>
    <w:rsid w:val="00077C38"/>
    <w:rsid w:val="00077CC8"/>
    <w:rsid w:val="00080C29"/>
    <w:rsid w:val="00080C45"/>
    <w:rsid w:val="000814D8"/>
    <w:rsid w:val="00081E44"/>
    <w:rsid w:val="000835C8"/>
    <w:rsid w:val="00084A4D"/>
    <w:rsid w:val="000878E9"/>
    <w:rsid w:val="000903F9"/>
    <w:rsid w:val="000911F1"/>
    <w:rsid w:val="000918D4"/>
    <w:rsid w:val="000A0829"/>
    <w:rsid w:val="000A2439"/>
    <w:rsid w:val="000A3D6B"/>
    <w:rsid w:val="000A4D98"/>
    <w:rsid w:val="000A6259"/>
    <w:rsid w:val="000B034E"/>
    <w:rsid w:val="000B1E9B"/>
    <w:rsid w:val="000B26CE"/>
    <w:rsid w:val="000B431B"/>
    <w:rsid w:val="000B4E8F"/>
    <w:rsid w:val="000B4FB6"/>
    <w:rsid w:val="000B504F"/>
    <w:rsid w:val="000B54EB"/>
    <w:rsid w:val="000B60FA"/>
    <w:rsid w:val="000B6C51"/>
    <w:rsid w:val="000C01AC"/>
    <w:rsid w:val="000C2C80"/>
    <w:rsid w:val="000C416E"/>
    <w:rsid w:val="000C45F4"/>
    <w:rsid w:val="000C5263"/>
    <w:rsid w:val="000D3B3A"/>
    <w:rsid w:val="000D3B93"/>
    <w:rsid w:val="000D61EB"/>
    <w:rsid w:val="000D66BE"/>
    <w:rsid w:val="000D727C"/>
    <w:rsid w:val="000D7FB9"/>
    <w:rsid w:val="000E21FC"/>
    <w:rsid w:val="000E3B99"/>
    <w:rsid w:val="000E427F"/>
    <w:rsid w:val="000E5C90"/>
    <w:rsid w:val="000F1E72"/>
    <w:rsid w:val="000F260D"/>
    <w:rsid w:val="000F4429"/>
    <w:rsid w:val="000F7993"/>
    <w:rsid w:val="001047A1"/>
    <w:rsid w:val="0010747B"/>
    <w:rsid w:val="001121EE"/>
    <w:rsid w:val="001128C3"/>
    <w:rsid w:val="00121135"/>
    <w:rsid w:val="00121BD0"/>
    <w:rsid w:val="0012543A"/>
    <w:rsid w:val="00125A43"/>
    <w:rsid w:val="001332C8"/>
    <w:rsid w:val="00133371"/>
    <w:rsid w:val="001425C2"/>
    <w:rsid w:val="00142743"/>
    <w:rsid w:val="00143E17"/>
    <w:rsid w:val="00144C5A"/>
    <w:rsid w:val="0015086D"/>
    <w:rsid w:val="0015104F"/>
    <w:rsid w:val="00152AB1"/>
    <w:rsid w:val="001540EB"/>
    <w:rsid w:val="001565F4"/>
    <w:rsid w:val="00157469"/>
    <w:rsid w:val="0015761F"/>
    <w:rsid w:val="001636EC"/>
    <w:rsid w:val="00164718"/>
    <w:rsid w:val="00164D3D"/>
    <w:rsid w:val="00165401"/>
    <w:rsid w:val="00165600"/>
    <w:rsid w:val="00167A40"/>
    <w:rsid w:val="00171E7C"/>
    <w:rsid w:val="001723EC"/>
    <w:rsid w:val="001761C1"/>
    <w:rsid w:val="00181A7A"/>
    <w:rsid w:val="00185487"/>
    <w:rsid w:val="00186652"/>
    <w:rsid w:val="00190B61"/>
    <w:rsid w:val="001B032A"/>
    <w:rsid w:val="001B0E17"/>
    <w:rsid w:val="001B2C14"/>
    <w:rsid w:val="001B3D40"/>
    <w:rsid w:val="001B4103"/>
    <w:rsid w:val="001B66AB"/>
    <w:rsid w:val="001C0B26"/>
    <w:rsid w:val="001C1B1A"/>
    <w:rsid w:val="001C2C10"/>
    <w:rsid w:val="001C3895"/>
    <w:rsid w:val="001D22A0"/>
    <w:rsid w:val="001D269F"/>
    <w:rsid w:val="001D3752"/>
    <w:rsid w:val="001D4672"/>
    <w:rsid w:val="001D6485"/>
    <w:rsid w:val="001D6D65"/>
    <w:rsid w:val="001D7A4D"/>
    <w:rsid w:val="001E22CA"/>
    <w:rsid w:val="001E2B91"/>
    <w:rsid w:val="001E402E"/>
    <w:rsid w:val="001E42D4"/>
    <w:rsid w:val="001F2A4A"/>
    <w:rsid w:val="001F3A52"/>
    <w:rsid w:val="001F5F41"/>
    <w:rsid w:val="0020301E"/>
    <w:rsid w:val="00203302"/>
    <w:rsid w:val="00206393"/>
    <w:rsid w:val="002075A8"/>
    <w:rsid w:val="0021001A"/>
    <w:rsid w:val="0021558F"/>
    <w:rsid w:val="00215715"/>
    <w:rsid w:val="002208C6"/>
    <w:rsid w:val="00221C58"/>
    <w:rsid w:val="00222807"/>
    <w:rsid w:val="00223E34"/>
    <w:rsid w:val="002252DD"/>
    <w:rsid w:val="00227F98"/>
    <w:rsid w:val="0023567D"/>
    <w:rsid w:val="00235C32"/>
    <w:rsid w:val="002436F5"/>
    <w:rsid w:val="00245513"/>
    <w:rsid w:val="0024629B"/>
    <w:rsid w:val="00251136"/>
    <w:rsid w:val="00255B09"/>
    <w:rsid w:val="00257780"/>
    <w:rsid w:val="00261EC4"/>
    <w:rsid w:val="00265308"/>
    <w:rsid w:val="002655B6"/>
    <w:rsid w:val="00267B91"/>
    <w:rsid w:val="00275EF6"/>
    <w:rsid w:val="00275F60"/>
    <w:rsid w:val="00276E54"/>
    <w:rsid w:val="00280DCD"/>
    <w:rsid w:val="0028271E"/>
    <w:rsid w:val="002831B8"/>
    <w:rsid w:val="00286A4D"/>
    <w:rsid w:val="00286E57"/>
    <w:rsid w:val="002907F0"/>
    <w:rsid w:val="002964E7"/>
    <w:rsid w:val="002A0434"/>
    <w:rsid w:val="002A044B"/>
    <w:rsid w:val="002A2928"/>
    <w:rsid w:val="002A6CF2"/>
    <w:rsid w:val="002B1C39"/>
    <w:rsid w:val="002B2784"/>
    <w:rsid w:val="002B34B0"/>
    <w:rsid w:val="002B4E1F"/>
    <w:rsid w:val="002C02BE"/>
    <w:rsid w:val="002D1D4C"/>
    <w:rsid w:val="002D4ED3"/>
    <w:rsid w:val="002E3094"/>
    <w:rsid w:val="002E62C7"/>
    <w:rsid w:val="002E73D8"/>
    <w:rsid w:val="002F06EF"/>
    <w:rsid w:val="002F4347"/>
    <w:rsid w:val="0030038D"/>
    <w:rsid w:val="003013D8"/>
    <w:rsid w:val="00303D74"/>
    <w:rsid w:val="00304858"/>
    <w:rsid w:val="00304F6F"/>
    <w:rsid w:val="0031137B"/>
    <w:rsid w:val="00312523"/>
    <w:rsid w:val="00312B48"/>
    <w:rsid w:val="00317981"/>
    <w:rsid w:val="0032744E"/>
    <w:rsid w:val="00330E75"/>
    <w:rsid w:val="0033299D"/>
    <w:rsid w:val="00332A15"/>
    <w:rsid w:val="00336B1F"/>
    <w:rsid w:val="00336DF0"/>
    <w:rsid w:val="003407C1"/>
    <w:rsid w:val="00342579"/>
    <w:rsid w:val="00342850"/>
    <w:rsid w:val="003449A3"/>
    <w:rsid w:val="003508B1"/>
    <w:rsid w:val="0035589F"/>
    <w:rsid w:val="00356ECD"/>
    <w:rsid w:val="00360248"/>
    <w:rsid w:val="00362B57"/>
    <w:rsid w:val="00363299"/>
    <w:rsid w:val="00363E94"/>
    <w:rsid w:val="00366718"/>
    <w:rsid w:val="0037208D"/>
    <w:rsid w:val="003778DA"/>
    <w:rsid w:val="00377FBD"/>
    <w:rsid w:val="00380973"/>
    <w:rsid w:val="00380A78"/>
    <w:rsid w:val="003813ED"/>
    <w:rsid w:val="003837C6"/>
    <w:rsid w:val="003849A8"/>
    <w:rsid w:val="00386EE8"/>
    <w:rsid w:val="003905F1"/>
    <w:rsid w:val="00392EB1"/>
    <w:rsid w:val="00394556"/>
    <w:rsid w:val="00394930"/>
    <w:rsid w:val="00394B3B"/>
    <w:rsid w:val="003952AD"/>
    <w:rsid w:val="003A368C"/>
    <w:rsid w:val="003A419F"/>
    <w:rsid w:val="003A5DAC"/>
    <w:rsid w:val="003A6C4E"/>
    <w:rsid w:val="003B026C"/>
    <w:rsid w:val="003B440D"/>
    <w:rsid w:val="003B6581"/>
    <w:rsid w:val="003C20AF"/>
    <w:rsid w:val="003C37A0"/>
    <w:rsid w:val="003C5F5A"/>
    <w:rsid w:val="003C7232"/>
    <w:rsid w:val="003D233B"/>
    <w:rsid w:val="003D4749"/>
    <w:rsid w:val="003D4EAA"/>
    <w:rsid w:val="003D76EF"/>
    <w:rsid w:val="003E2DE5"/>
    <w:rsid w:val="003E6206"/>
    <w:rsid w:val="003E76D6"/>
    <w:rsid w:val="003F1EA2"/>
    <w:rsid w:val="003F43AF"/>
    <w:rsid w:val="003F6D96"/>
    <w:rsid w:val="0040105E"/>
    <w:rsid w:val="00401FBB"/>
    <w:rsid w:val="00402343"/>
    <w:rsid w:val="004042CD"/>
    <w:rsid w:val="0040592F"/>
    <w:rsid w:val="00406360"/>
    <w:rsid w:val="00406F39"/>
    <w:rsid w:val="004108FE"/>
    <w:rsid w:val="0041180F"/>
    <w:rsid w:val="00413961"/>
    <w:rsid w:val="00416A53"/>
    <w:rsid w:val="00422713"/>
    <w:rsid w:val="00423963"/>
    <w:rsid w:val="00424C03"/>
    <w:rsid w:val="00426221"/>
    <w:rsid w:val="004347BA"/>
    <w:rsid w:val="0043650C"/>
    <w:rsid w:val="00441AEA"/>
    <w:rsid w:val="0044284E"/>
    <w:rsid w:val="00443021"/>
    <w:rsid w:val="004434E1"/>
    <w:rsid w:val="00445C4F"/>
    <w:rsid w:val="00453046"/>
    <w:rsid w:val="00453682"/>
    <w:rsid w:val="00456986"/>
    <w:rsid w:val="00466077"/>
    <w:rsid w:val="004664DC"/>
    <w:rsid w:val="00467BCC"/>
    <w:rsid w:val="00471321"/>
    <w:rsid w:val="004734B3"/>
    <w:rsid w:val="00474D22"/>
    <w:rsid w:val="00480666"/>
    <w:rsid w:val="00481E77"/>
    <w:rsid w:val="00484E43"/>
    <w:rsid w:val="00491FC6"/>
    <w:rsid w:val="004920DB"/>
    <w:rsid w:val="0049317A"/>
    <w:rsid w:val="00494F0F"/>
    <w:rsid w:val="0049507E"/>
    <w:rsid w:val="004951B3"/>
    <w:rsid w:val="004A01D1"/>
    <w:rsid w:val="004A207B"/>
    <w:rsid w:val="004B0AB3"/>
    <w:rsid w:val="004B13C6"/>
    <w:rsid w:val="004B414A"/>
    <w:rsid w:val="004B437B"/>
    <w:rsid w:val="004B5A3C"/>
    <w:rsid w:val="004B703B"/>
    <w:rsid w:val="004C0462"/>
    <w:rsid w:val="004C1DA0"/>
    <w:rsid w:val="004C40FB"/>
    <w:rsid w:val="004D0854"/>
    <w:rsid w:val="004D2FFC"/>
    <w:rsid w:val="004D3215"/>
    <w:rsid w:val="004D64C4"/>
    <w:rsid w:val="004D67C8"/>
    <w:rsid w:val="004E2029"/>
    <w:rsid w:val="004E3289"/>
    <w:rsid w:val="004E33FE"/>
    <w:rsid w:val="004E4868"/>
    <w:rsid w:val="004E5244"/>
    <w:rsid w:val="004E6D39"/>
    <w:rsid w:val="004F7202"/>
    <w:rsid w:val="004F72F4"/>
    <w:rsid w:val="00500720"/>
    <w:rsid w:val="00501CAB"/>
    <w:rsid w:val="0050232A"/>
    <w:rsid w:val="00503297"/>
    <w:rsid w:val="005101FF"/>
    <w:rsid w:val="00512242"/>
    <w:rsid w:val="00512DA3"/>
    <w:rsid w:val="00514000"/>
    <w:rsid w:val="00515D04"/>
    <w:rsid w:val="0051659E"/>
    <w:rsid w:val="00524ECC"/>
    <w:rsid w:val="00527ABE"/>
    <w:rsid w:val="005322A1"/>
    <w:rsid w:val="00532451"/>
    <w:rsid w:val="00542D73"/>
    <w:rsid w:val="005438C8"/>
    <w:rsid w:val="00547702"/>
    <w:rsid w:val="0054799F"/>
    <w:rsid w:val="00551408"/>
    <w:rsid w:val="0055440A"/>
    <w:rsid w:val="005548CE"/>
    <w:rsid w:val="00557EBC"/>
    <w:rsid w:val="00560457"/>
    <w:rsid w:val="0056066A"/>
    <w:rsid w:val="00563108"/>
    <w:rsid w:val="005646F3"/>
    <w:rsid w:val="005709A6"/>
    <w:rsid w:val="00572B50"/>
    <w:rsid w:val="00574AEC"/>
    <w:rsid w:val="005773E7"/>
    <w:rsid w:val="00577B02"/>
    <w:rsid w:val="00582092"/>
    <w:rsid w:val="00582A2E"/>
    <w:rsid w:val="00582E86"/>
    <w:rsid w:val="00583761"/>
    <w:rsid w:val="0058749F"/>
    <w:rsid w:val="00592A20"/>
    <w:rsid w:val="00592FA4"/>
    <w:rsid w:val="00594065"/>
    <w:rsid w:val="005955EA"/>
    <w:rsid w:val="00597B78"/>
    <w:rsid w:val="005A2789"/>
    <w:rsid w:val="005A56A1"/>
    <w:rsid w:val="005B23AF"/>
    <w:rsid w:val="005B4215"/>
    <w:rsid w:val="005B5656"/>
    <w:rsid w:val="005C16B3"/>
    <w:rsid w:val="005C25CF"/>
    <w:rsid w:val="005C303C"/>
    <w:rsid w:val="005C4176"/>
    <w:rsid w:val="005C7F82"/>
    <w:rsid w:val="005D0866"/>
    <w:rsid w:val="005D2202"/>
    <w:rsid w:val="005D537D"/>
    <w:rsid w:val="005D5858"/>
    <w:rsid w:val="005D5C82"/>
    <w:rsid w:val="005D5CAF"/>
    <w:rsid w:val="005D69BC"/>
    <w:rsid w:val="005E0DE1"/>
    <w:rsid w:val="005E4ED5"/>
    <w:rsid w:val="005E7103"/>
    <w:rsid w:val="005E75FD"/>
    <w:rsid w:val="005F004A"/>
    <w:rsid w:val="005F6772"/>
    <w:rsid w:val="00601274"/>
    <w:rsid w:val="00604AAC"/>
    <w:rsid w:val="00604F4B"/>
    <w:rsid w:val="00606ABE"/>
    <w:rsid w:val="00607455"/>
    <w:rsid w:val="006075F7"/>
    <w:rsid w:val="00607964"/>
    <w:rsid w:val="00607DD1"/>
    <w:rsid w:val="00611C52"/>
    <w:rsid w:val="00613086"/>
    <w:rsid w:val="0062075A"/>
    <w:rsid w:val="00623317"/>
    <w:rsid w:val="00625ABF"/>
    <w:rsid w:val="00625ED8"/>
    <w:rsid w:val="00626367"/>
    <w:rsid w:val="006271AA"/>
    <w:rsid w:val="00634A4B"/>
    <w:rsid w:val="00634DA7"/>
    <w:rsid w:val="006350C4"/>
    <w:rsid w:val="00642844"/>
    <w:rsid w:val="0064409B"/>
    <w:rsid w:val="006441C2"/>
    <w:rsid w:val="00644FCB"/>
    <w:rsid w:val="00645C44"/>
    <w:rsid w:val="00651EA5"/>
    <w:rsid w:val="00655CFE"/>
    <w:rsid w:val="00655E3F"/>
    <w:rsid w:val="0065745C"/>
    <w:rsid w:val="00660511"/>
    <w:rsid w:val="006617E9"/>
    <w:rsid w:val="006671C1"/>
    <w:rsid w:val="00667BB6"/>
    <w:rsid w:val="0067120D"/>
    <w:rsid w:val="006726C0"/>
    <w:rsid w:val="00672978"/>
    <w:rsid w:val="006734AB"/>
    <w:rsid w:val="006737D3"/>
    <w:rsid w:val="0067435B"/>
    <w:rsid w:val="00682D07"/>
    <w:rsid w:val="00683064"/>
    <w:rsid w:val="00687058"/>
    <w:rsid w:val="00694430"/>
    <w:rsid w:val="00694677"/>
    <w:rsid w:val="00695112"/>
    <w:rsid w:val="00697FAC"/>
    <w:rsid w:val="006A03A3"/>
    <w:rsid w:val="006A11C3"/>
    <w:rsid w:val="006A6EA7"/>
    <w:rsid w:val="006A74BC"/>
    <w:rsid w:val="006B503F"/>
    <w:rsid w:val="006B64A8"/>
    <w:rsid w:val="006B707C"/>
    <w:rsid w:val="006C24CB"/>
    <w:rsid w:val="006C6020"/>
    <w:rsid w:val="006C6593"/>
    <w:rsid w:val="006C65A9"/>
    <w:rsid w:val="006D0225"/>
    <w:rsid w:val="006D15F6"/>
    <w:rsid w:val="006D1681"/>
    <w:rsid w:val="006D2E1F"/>
    <w:rsid w:val="006D3B55"/>
    <w:rsid w:val="006D7F7C"/>
    <w:rsid w:val="006E3151"/>
    <w:rsid w:val="006E3515"/>
    <w:rsid w:val="006E548A"/>
    <w:rsid w:val="006E5A3A"/>
    <w:rsid w:val="006F5948"/>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0D7B"/>
    <w:rsid w:val="007211A4"/>
    <w:rsid w:val="00725EDA"/>
    <w:rsid w:val="00726D6D"/>
    <w:rsid w:val="00727E48"/>
    <w:rsid w:val="00730440"/>
    <w:rsid w:val="00731A81"/>
    <w:rsid w:val="00731CFE"/>
    <w:rsid w:val="007326B5"/>
    <w:rsid w:val="00732D8B"/>
    <w:rsid w:val="00737805"/>
    <w:rsid w:val="00740FDE"/>
    <w:rsid w:val="0074665A"/>
    <w:rsid w:val="00746B11"/>
    <w:rsid w:val="007472C3"/>
    <w:rsid w:val="0075097C"/>
    <w:rsid w:val="00752131"/>
    <w:rsid w:val="0075395F"/>
    <w:rsid w:val="00753AFF"/>
    <w:rsid w:val="00760524"/>
    <w:rsid w:val="00760A63"/>
    <w:rsid w:val="00760B40"/>
    <w:rsid w:val="00764B2A"/>
    <w:rsid w:val="007717D2"/>
    <w:rsid w:val="00771A91"/>
    <w:rsid w:val="00772C52"/>
    <w:rsid w:val="007748CE"/>
    <w:rsid w:val="00775EB7"/>
    <w:rsid w:val="007826D3"/>
    <w:rsid w:val="0078543A"/>
    <w:rsid w:val="00786852"/>
    <w:rsid w:val="00793315"/>
    <w:rsid w:val="007A0311"/>
    <w:rsid w:val="007A34B9"/>
    <w:rsid w:val="007A4003"/>
    <w:rsid w:val="007A5F9C"/>
    <w:rsid w:val="007B1762"/>
    <w:rsid w:val="007B5614"/>
    <w:rsid w:val="007C01FC"/>
    <w:rsid w:val="007C21EE"/>
    <w:rsid w:val="007C2592"/>
    <w:rsid w:val="007C276C"/>
    <w:rsid w:val="007C2B58"/>
    <w:rsid w:val="007C2DE7"/>
    <w:rsid w:val="007C4355"/>
    <w:rsid w:val="007D4551"/>
    <w:rsid w:val="007D57DB"/>
    <w:rsid w:val="007E0E68"/>
    <w:rsid w:val="007E1918"/>
    <w:rsid w:val="007E2B35"/>
    <w:rsid w:val="007E30CA"/>
    <w:rsid w:val="007E461E"/>
    <w:rsid w:val="007E4620"/>
    <w:rsid w:val="007E4FEC"/>
    <w:rsid w:val="007E5CEF"/>
    <w:rsid w:val="007E720E"/>
    <w:rsid w:val="007E7FBF"/>
    <w:rsid w:val="007F010C"/>
    <w:rsid w:val="007F1473"/>
    <w:rsid w:val="007F365E"/>
    <w:rsid w:val="007F45A7"/>
    <w:rsid w:val="007F60C5"/>
    <w:rsid w:val="00800A2F"/>
    <w:rsid w:val="00806835"/>
    <w:rsid w:val="00806ACE"/>
    <w:rsid w:val="00807638"/>
    <w:rsid w:val="0081198A"/>
    <w:rsid w:val="00811F4D"/>
    <w:rsid w:val="00816812"/>
    <w:rsid w:val="00817B5C"/>
    <w:rsid w:val="008207CD"/>
    <w:rsid w:val="00821A2C"/>
    <w:rsid w:val="00825C43"/>
    <w:rsid w:val="008312A9"/>
    <w:rsid w:val="0083145E"/>
    <w:rsid w:val="008332B7"/>
    <w:rsid w:val="008351B0"/>
    <w:rsid w:val="00836052"/>
    <w:rsid w:val="00840A44"/>
    <w:rsid w:val="00842277"/>
    <w:rsid w:val="0084469D"/>
    <w:rsid w:val="00844B2D"/>
    <w:rsid w:val="00851E9C"/>
    <w:rsid w:val="008604B2"/>
    <w:rsid w:val="00861DFE"/>
    <w:rsid w:val="00862825"/>
    <w:rsid w:val="008649B9"/>
    <w:rsid w:val="00865D11"/>
    <w:rsid w:val="0087487C"/>
    <w:rsid w:val="00874F6F"/>
    <w:rsid w:val="00875062"/>
    <w:rsid w:val="008754D1"/>
    <w:rsid w:val="00875774"/>
    <w:rsid w:val="00875B96"/>
    <w:rsid w:val="0087687F"/>
    <w:rsid w:val="00884EA8"/>
    <w:rsid w:val="00885319"/>
    <w:rsid w:val="00886238"/>
    <w:rsid w:val="008916EC"/>
    <w:rsid w:val="00892211"/>
    <w:rsid w:val="008938F7"/>
    <w:rsid w:val="008956EA"/>
    <w:rsid w:val="008972AF"/>
    <w:rsid w:val="00897861"/>
    <w:rsid w:val="00897C15"/>
    <w:rsid w:val="008A053C"/>
    <w:rsid w:val="008A3727"/>
    <w:rsid w:val="008A4E7D"/>
    <w:rsid w:val="008A523D"/>
    <w:rsid w:val="008A6BB2"/>
    <w:rsid w:val="008B015E"/>
    <w:rsid w:val="008B3137"/>
    <w:rsid w:val="008B459B"/>
    <w:rsid w:val="008B568D"/>
    <w:rsid w:val="008B5FE3"/>
    <w:rsid w:val="008C2531"/>
    <w:rsid w:val="008C2C1A"/>
    <w:rsid w:val="008C4F88"/>
    <w:rsid w:val="008D093F"/>
    <w:rsid w:val="008D3142"/>
    <w:rsid w:val="008D4BE2"/>
    <w:rsid w:val="008D7F66"/>
    <w:rsid w:val="008E0937"/>
    <w:rsid w:val="00901BEF"/>
    <w:rsid w:val="009026ED"/>
    <w:rsid w:val="009030BF"/>
    <w:rsid w:val="009055B3"/>
    <w:rsid w:val="00905B0F"/>
    <w:rsid w:val="00906749"/>
    <w:rsid w:val="0091154F"/>
    <w:rsid w:val="00911C6C"/>
    <w:rsid w:val="00914263"/>
    <w:rsid w:val="00914280"/>
    <w:rsid w:val="009165FF"/>
    <w:rsid w:val="009201D0"/>
    <w:rsid w:val="009202D3"/>
    <w:rsid w:val="00921BF4"/>
    <w:rsid w:val="00922786"/>
    <w:rsid w:val="009311BA"/>
    <w:rsid w:val="0093242F"/>
    <w:rsid w:val="00933C53"/>
    <w:rsid w:val="00936BC5"/>
    <w:rsid w:val="009379AD"/>
    <w:rsid w:val="00940244"/>
    <w:rsid w:val="00940A34"/>
    <w:rsid w:val="00940A79"/>
    <w:rsid w:val="0094272F"/>
    <w:rsid w:val="009440A2"/>
    <w:rsid w:val="0094500C"/>
    <w:rsid w:val="00946D77"/>
    <w:rsid w:val="009567BF"/>
    <w:rsid w:val="00960A33"/>
    <w:rsid w:val="00961AC0"/>
    <w:rsid w:val="00963D1F"/>
    <w:rsid w:val="00965A50"/>
    <w:rsid w:val="00965D02"/>
    <w:rsid w:val="009674A5"/>
    <w:rsid w:val="00971042"/>
    <w:rsid w:val="0097618B"/>
    <w:rsid w:val="009774F9"/>
    <w:rsid w:val="00981EC4"/>
    <w:rsid w:val="009830C2"/>
    <w:rsid w:val="0099219B"/>
    <w:rsid w:val="00992BA2"/>
    <w:rsid w:val="00993997"/>
    <w:rsid w:val="009963D4"/>
    <w:rsid w:val="009968F2"/>
    <w:rsid w:val="009A393E"/>
    <w:rsid w:val="009A73DE"/>
    <w:rsid w:val="009B0E42"/>
    <w:rsid w:val="009B16EF"/>
    <w:rsid w:val="009B42A3"/>
    <w:rsid w:val="009C0263"/>
    <w:rsid w:val="009C3174"/>
    <w:rsid w:val="009C59E6"/>
    <w:rsid w:val="009D3443"/>
    <w:rsid w:val="009D3DBD"/>
    <w:rsid w:val="009E66C3"/>
    <w:rsid w:val="009E79BE"/>
    <w:rsid w:val="009F0F2B"/>
    <w:rsid w:val="009F1A52"/>
    <w:rsid w:val="009F33C9"/>
    <w:rsid w:val="009F4A96"/>
    <w:rsid w:val="009F6587"/>
    <w:rsid w:val="009F735A"/>
    <w:rsid w:val="009F7600"/>
    <w:rsid w:val="00A03365"/>
    <w:rsid w:val="00A07879"/>
    <w:rsid w:val="00A115A8"/>
    <w:rsid w:val="00A12BF3"/>
    <w:rsid w:val="00A1474E"/>
    <w:rsid w:val="00A156A1"/>
    <w:rsid w:val="00A1618E"/>
    <w:rsid w:val="00A219F3"/>
    <w:rsid w:val="00A23E01"/>
    <w:rsid w:val="00A24135"/>
    <w:rsid w:val="00A25C2E"/>
    <w:rsid w:val="00A25C8D"/>
    <w:rsid w:val="00A30CC3"/>
    <w:rsid w:val="00A41A02"/>
    <w:rsid w:val="00A43EBA"/>
    <w:rsid w:val="00A50D6A"/>
    <w:rsid w:val="00A50FFE"/>
    <w:rsid w:val="00A53D56"/>
    <w:rsid w:val="00A53EF9"/>
    <w:rsid w:val="00A54853"/>
    <w:rsid w:val="00A60798"/>
    <w:rsid w:val="00A60BC7"/>
    <w:rsid w:val="00A62193"/>
    <w:rsid w:val="00A62552"/>
    <w:rsid w:val="00A6311E"/>
    <w:rsid w:val="00A65C80"/>
    <w:rsid w:val="00A701C3"/>
    <w:rsid w:val="00A7060B"/>
    <w:rsid w:val="00A70D02"/>
    <w:rsid w:val="00A7534F"/>
    <w:rsid w:val="00A81C7A"/>
    <w:rsid w:val="00A83578"/>
    <w:rsid w:val="00A84F6A"/>
    <w:rsid w:val="00A86E94"/>
    <w:rsid w:val="00A927B8"/>
    <w:rsid w:val="00A92C42"/>
    <w:rsid w:val="00A93B18"/>
    <w:rsid w:val="00A9696C"/>
    <w:rsid w:val="00A96B49"/>
    <w:rsid w:val="00A96D72"/>
    <w:rsid w:val="00AA12F7"/>
    <w:rsid w:val="00AA24D4"/>
    <w:rsid w:val="00AA41AD"/>
    <w:rsid w:val="00AA6A04"/>
    <w:rsid w:val="00AA7DEE"/>
    <w:rsid w:val="00AB3AEC"/>
    <w:rsid w:val="00AB4E72"/>
    <w:rsid w:val="00AB5B30"/>
    <w:rsid w:val="00AB7D0E"/>
    <w:rsid w:val="00AC0484"/>
    <w:rsid w:val="00AC14D4"/>
    <w:rsid w:val="00AC2203"/>
    <w:rsid w:val="00AC2903"/>
    <w:rsid w:val="00AC48A2"/>
    <w:rsid w:val="00AC4FD6"/>
    <w:rsid w:val="00AC550E"/>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01A0"/>
    <w:rsid w:val="00B21824"/>
    <w:rsid w:val="00B2275A"/>
    <w:rsid w:val="00B22E65"/>
    <w:rsid w:val="00B23298"/>
    <w:rsid w:val="00B23CAE"/>
    <w:rsid w:val="00B26C33"/>
    <w:rsid w:val="00B307F9"/>
    <w:rsid w:val="00B34C80"/>
    <w:rsid w:val="00B40191"/>
    <w:rsid w:val="00B4106D"/>
    <w:rsid w:val="00B44C4A"/>
    <w:rsid w:val="00B47524"/>
    <w:rsid w:val="00B53467"/>
    <w:rsid w:val="00B55602"/>
    <w:rsid w:val="00B6179B"/>
    <w:rsid w:val="00B617E1"/>
    <w:rsid w:val="00B61E7F"/>
    <w:rsid w:val="00B62F3F"/>
    <w:rsid w:val="00B67BB7"/>
    <w:rsid w:val="00B72F17"/>
    <w:rsid w:val="00B74BEC"/>
    <w:rsid w:val="00B77A86"/>
    <w:rsid w:val="00B804B4"/>
    <w:rsid w:val="00B819F9"/>
    <w:rsid w:val="00B81C33"/>
    <w:rsid w:val="00B837F7"/>
    <w:rsid w:val="00B8798B"/>
    <w:rsid w:val="00B87FDA"/>
    <w:rsid w:val="00B90D40"/>
    <w:rsid w:val="00B92A44"/>
    <w:rsid w:val="00B93FA9"/>
    <w:rsid w:val="00B9475D"/>
    <w:rsid w:val="00B94F2F"/>
    <w:rsid w:val="00B95400"/>
    <w:rsid w:val="00B95DEE"/>
    <w:rsid w:val="00BA6B35"/>
    <w:rsid w:val="00BB4233"/>
    <w:rsid w:val="00BB6831"/>
    <w:rsid w:val="00BC1199"/>
    <w:rsid w:val="00BC3E37"/>
    <w:rsid w:val="00BC4CD4"/>
    <w:rsid w:val="00BC6658"/>
    <w:rsid w:val="00BC697F"/>
    <w:rsid w:val="00BD0B7F"/>
    <w:rsid w:val="00BD2B69"/>
    <w:rsid w:val="00BD4143"/>
    <w:rsid w:val="00BD5386"/>
    <w:rsid w:val="00BE17CD"/>
    <w:rsid w:val="00BE1E9C"/>
    <w:rsid w:val="00BE2D8C"/>
    <w:rsid w:val="00BE2F23"/>
    <w:rsid w:val="00BE4279"/>
    <w:rsid w:val="00BE6884"/>
    <w:rsid w:val="00BE6AA6"/>
    <w:rsid w:val="00BE7024"/>
    <w:rsid w:val="00BE7044"/>
    <w:rsid w:val="00BE7D34"/>
    <w:rsid w:val="00BF0042"/>
    <w:rsid w:val="00BF0967"/>
    <w:rsid w:val="00BF1C71"/>
    <w:rsid w:val="00BF39A3"/>
    <w:rsid w:val="00BF3A69"/>
    <w:rsid w:val="00BF5B36"/>
    <w:rsid w:val="00C020A0"/>
    <w:rsid w:val="00C06D8A"/>
    <w:rsid w:val="00C07806"/>
    <w:rsid w:val="00C07D1F"/>
    <w:rsid w:val="00C11092"/>
    <w:rsid w:val="00C12F2A"/>
    <w:rsid w:val="00C12F53"/>
    <w:rsid w:val="00C1322F"/>
    <w:rsid w:val="00C2525F"/>
    <w:rsid w:val="00C27873"/>
    <w:rsid w:val="00C30331"/>
    <w:rsid w:val="00C32D61"/>
    <w:rsid w:val="00C332FE"/>
    <w:rsid w:val="00C35013"/>
    <w:rsid w:val="00C361C3"/>
    <w:rsid w:val="00C36B55"/>
    <w:rsid w:val="00C4228B"/>
    <w:rsid w:val="00C52651"/>
    <w:rsid w:val="00C5376E"/>
    <w:rsid w:val="00C546CA"/>
    <w:rsid w:val="00C56FD0"/>
    <w:rsid w:val="00C57C16"/>
    <w:rsid w:val="00C63501"/>
    <w:rsid w:val="00C700C6"/>
    <w:rsid w:val="00C738BB"/>
    <w:rsid w:val="00C74183"/>
    <w:rsid w:val="00C746B1"/>
    <w:rsid w:val="00C74CDA"/>
    <w:rsid w:val="00C778D1"/>
    <w:rsid w:val="00C82081"/>
    <w:rsid w:val="00C82530"/>
    <w:rsid w:val="00C838EC"/>
    <w:rsid w:val="00C863E3"/>
    <w:rsid w:val="00C87A41"/>
    <w:rsid w:val="00C9103F"/>
    <w:rsid w:val="00C95CE8"/>
    <w:rsid w:val="00C97A45"/>
    <w:rsid w:val="00CA1AEE"/>
    <w:rsid w:val="00CA242D"/>
    <w:rsid w:val="00CA31B8"/>
    <w:rsid w:val="00CA67D0"/>
    <w:rsid w:val="00CB2BFD"/>
    <w:rsid w:val="00CB5A9E"/>
    <w:rsid w:val="00CB68BA"/>
    <w:rsid w:val="00CB6BDD"/>
    <w:rsid w:val="00CC0719"/>
    <w:rsid w:val="00CC205C"/>
    <w:rsid w:val="00CC2317"/>
    <w:rsid w:val="00CC2809"/>
    <w:rsid w:val="00CC46AE"/>
    <w:rsid w:val="00CC51BE"/>
    <w:rsid w:val="00CC767B"/>
    <w:rsid w:val="00CD3A36"/>
    <w:rsid w:val="00CD68CE"/>
    <w:rsid w:val="00CE0E28"/>
    <w:rsid w:val="00CE101E"/>
    <w:rsid w:val="00CE2639"/>
    <w:rsid w:val="00CE6415"/>
    <w:rsid w:val="00CE7759"/>
    <w:rsid w:val="00CF00DA"/>
    <w:rsid w:val="00CF091B"/>
    <w:rsid w:val="00CF1986"/>
    <w:rsid w:val="00CF5013"/>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5254"/>
    <w:rsid w:val="00D5691B"/>
    <w:rsid w:val="00D56A11"/>
    <w:rsid w:val="00D574A4"/>
    <w:rsid w:val="00D577BE"/>
    <w:rsid w:val="00D62753"/>
    <w:rsid w:val="00D63698"/>
    <w:rsid w:val="00D721E9"/>
    <w:rsid w:val="00D73934"/>
    <w:rsid w:val="00D75950"/>
    <w:rsid w:val="00D760CE"/>
    <w:rsid w:val="00D838A0"/>
    <w:rsid w:val="00D924D5"/>
    <w:rsid w:val="00D93D70"/>
    <w:rsid w:val="00D94444"/>
    <w:rsid w:val="00D94E48"/>
    <w:rsid w:val="00D9603B"/>
    <w:rsid w:val="00DA29F7"/>
    <w:rsid w:val="00DA3240"/>
    <w:rsid w:val="00DA5B26"/>
    <w:rsid w:val="00DA5C40"/>
    <w:rsid w:val="00DA63BE"/>
    <w:rsid w:val="00DB4BA9"/>
    <w:rsid w:val="00DB60E4"/>
    <w:rsid w:val="00DC32B2"/>
    <w:rsid w:val="00DC4BEF"/>
    <w:rsid w:val="00DC59A1"/>
    <w:rsid w:val="00DC6273"/>
    <w:rsid w:val="00DC6485"/>
    <w:rsid w:val="00DC7EE1"/>
    <w:rsid w:val="00DD0E75"/>
    <w:rsid w:val="00DD2076"/>
    <w:rsid w:val="00DD76F6"/>
    <w:rsid w:val="00DE1053"/>
    <w:rsid w:val="00DE1C5D"/>
    <w:rsid w:val="00DE4054"/>
    <w:rsid w:val="00DE60DE"/>
    <w:rsid w:val="00DE7C73"/>
    <w:rsid w:val="00DF0566"/>
    <w:rsid w:val="00E0318D"/>
    <w:rsid w:val="00E040FF"/>
    <w:rsid w:val="00E0419C"/>
    <w:rsid w:val="00E0441A"/>
    <w:rsid w:val="00E04F02"/>
    <w:rsid w:val="00E10FCC"/>
    <w:rsid w:val="00E1101F"/>
    <w:rsid w:val="00E118F4"/>
    <w:rsid w:val="00E129F0"/>
    <w:rsid w:val="00E175F7"/>
    <w:rsid w:val="00E205B4"/>
    <w:rsid w:val="00E21488"/>
    <w:rsid w:val="00E2335D"/>
    <w:rsid w:val="00E263B2"/>
    <w:rsid w:val="00E27BEB"/>
    <w:rsid w:val="00E27BF5"/>
    <w:rsid w:val="00E30634"/>
    <w:rsid w:val="00E31562"/>
    <w:rsid w:val="00E31801"/>
    <w:rsid w:val="00E329A5"/>
    <w:rsid w:val="00E33916"/>
    <w:rsid w:val="00E37D15"/>
    <w:rsid w:val="00E4466C"/>
    <w:rsid w:val="00E5207B"/>
    <w:rsid w:val="00E54592"/>
    <w:rsid w:val="00E55495"/>
    <w:rsid w:val="00E5755F"/>
    <w:rsid w:val="00E57A03"/>
    <w:rsid w:val="00E612E3"/>
    <w:rsid w:val="00E63100"/>
    <w:rsid w:val="00E7002C"/>
    <w:rsid w:val="00E70AA9"/>
    <w:rsid w:val="00E72110"/>
    <w:rsid w:val="00E724E8"/>
    <w:rsid w:val="00E72A8A"/>
    <w:rsid w:val="00E77968"/>
    <w:rsid w:val="00E77D25"/>
    <w:rsid w:val="00E811F9"/>
    <w:rsid w:val="00E829FD"/>
    <w:rsid w:val="00E84C22"/>
    <w:rsid w:val="00E85219"/>
    <w:rsid w:val="00E87284"/>
    <w:rsid w:val="00E93CB2"/>
    <w:rsid w:val="00EA00E2"/>
    <w:rsid w:val="00EA1E73"/>
    <w:rsid w:val="00EA3CEA"/>
    <w:rsid w:val="00EB000A"/>
    <w:rsid w:val="00EB1BBB"/>
    <w:rsid w:val="00EB4A8B"/>
    <w:rsid w:val="00EB5247"/>
    <w:rsid w:val="00EB67E8"/>
    <w:rsid w:val="00EB7298"/>
    <w:rsid w:val="00EB7655"/>
    <w:rsid w:val="00EC1962"/>
    <w:rsid w:val="00ED0874"/>
    <w:rsid w:val="00ED0C04"/>
    <w:rsid w:val="00ED0F60"/>
    <w:rsid w:val="00ED2F42"/>
    <w:rsid w:val="00ED4DCF"/>
    <w:rsid w:val="00ED6F8F"/>
    <w:rsid w:val="00EE2247"/>
    <w:rsid w:val="00EE2CEA"/>
    <w:rsid w:val="00EE5A85"/>
    <w:rsid w:val="00EE64B7"/>
    <w:rsid w:val="00EF2826"/>
    <w:rsid w:val="00EF3E7B"/>
    <w:rsid w:val="00EF4C48"/>
    <w:rsid w:val="00EF514A"/>
    <w:rsid w:val="00EF60EE"/>
    <w:rsid w:val="00F045FC"/>
    <w:rsid w:val="00F057A4"/>
    <w:rsid w:val="00F1418D"/>
    <w:rsid w:val="00F1491A"/>
    <w:rsid w:val="00F15137"/>
    <w:rsid w:val="00F22B1C"/>
    <w:rsid w:val="00F237A4"/>
    <w:rsid w:val="00F23EB1"/>
    <w:rsid w:val="00F25768"/>
    <w:rsid w:val="00F25922"/>
    <w:rsid w:val="00F261BE"/>
    <w:rsid w:val="00F2620B"/>
    <w:rsid w:val="00F302B9"/>
    <w:rsid w:val="00F3031A"/>
    <w:rsid w:val="00F30A65"/>
    <w:rsid w:val="00F37578"/>
    <w:rsid w:val="00F375DB"/>
    <w:rsid w:val="00F46D45"/>
    <w:rsid w:val="00F47E8A"/>
    <w:rsid w:val="00F52BC9"/>
    <w:rsid w:val="00F52F05"/>
    <w:rsid w:val="00F56201"/>
    <w:rsid w:val="00F56938"/>
    <w:rsid w:val="00F57DE9"/>
    <w:rsid w:val="00F63D12"/>
    <w:rsid w:val="00F6598F"/>
    <w:rsid w:val="00F67230"/>
    <w:rsid w:val="00F676D5"/>
    <w:rsid w:val="00F67AE8"/>
    <w:rsid w:val="00F67F60"/>
    <w:rsid w:val="00F70CE9"/>
    <w:rsid w:val="00F83D13"/>
    <w:rsid w:val="00F870B9"/>
    <w:rsid w:val="00F9429A"/>
    <w:rsid w:val="00F945A2"/>
    <w:rsid w:val="00F94E32"/>
    <w:rsid w:val="00F9665E"/>
    <w:rsid w:val="00F969A2"/>
    <w:rsid w:val="00FA30B6"/>
    <w:rsid w:val="00FA450D"/>
    <w:rsid w:val="00FA5275"/>
    <w:rsid w:val="00FA6D09"/>
    <w:rsid w:val="00FA7FE6"/>
    <w:rsid w:val="00FB09FB"/>
    <w:rsid w:val="00FB18FB"/>
    <w:rsid w:val="00FB1BAE"/>
    <w:rsid w:val="00FB2064"/>
    <w:rsid w:val="00FB31C0"/>
    <w:rsid w:val="00FB375A"/>
    <w:rsid w:val="00FB4CB8"/>
    <w:rsid w:val="00FC25AF"/>
    <w:rsid w:val="00FC2B86"/>
    <w:rsid w:val="00FC33A9"/>
    <w:rsid w:val="00FC33C3"/>
    <w:rsid w:val="00FC51F9"/>
    <w:rsid w:val="00FC61EC"/>
    <w:rsid w:val="00FC6D6D"/>
    <w:rsid w:val="00FC7013"/>
    <w:rsid w:val="00FC7F67"/>
    <w:rsid w:val="00FD0B54"/>
    <w:rsid w:val="00FD0D78"/>
    <w:rsid w:val="00FD2F8B"/>
    <w:rsid w:val="00FD3B7A"/>
    <w:rsid w:val="00FD54D1"/>
    <w:rsid w:val="00FD6EBD"/>
    <w:rsid w:val="00FD73FE"/>
    <w:rsid w:val="00FD7436"/>
    <w:rsid w:val="00FE139B"/>
    <w:rsid w:val="00FE2F5B"/>
    <w:rsid w:val="00FF01D6"/>
    <w:rsid w:val="00FF3AB0"/>
    <w:rsid w:val="00FF4CD8"/>
    <w:rsid w:val="00FF518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1E39E0"/>
  <w15:docId w15:val="{BB874D93-DD2A-4C9B-A3F5-443D95AE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2B34B0"/>
    <w:pPr>
      <w:spacing w:after="0" w:line="240" w:lineRule="auto"/>
    </w:pPr>
    <w:rPr>
      <w:rFonts w:ascii="Times New Roman" w:hAnsi="Times New Roman"/>
      <w:noProof/>
    </w:rPr>
  </w:style>
  <w:style w:type="paragraph" w:styleId="Heading1">
    <w:name w:val="heading 1"/>
    <w:basedOn w:val="Normal"/>
    <w:link w:val="Heading1Char"/>
    <w:uiPriority w:val="9"/>
    <w:rsid w:val="00A53EF9"/>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53EF9"/>
    <w:pPr>
      <w:tabs>
        <w:tab w:val="center" w:pos="4513"/>
        <w:tab w:val="right" w:pos="9026"/>
      </w:tabs>
    </w:pPr>
  </w:style>
  <w:style w:type="character" w:customStyle="1" w:styleId="FooterChar">
    <w:name w:val="Footer Char"/>
    <w:basedOn w:val="DefaultParagraphFont"/>
    <w:link w:val="Footer"/>
    <w:uiPriority w:val="99"/>
    <w:rsid w:val="00A53EF9"/>
    <w:rPr>
      <w:rFonts w:ascii="Times New Roman" w:hAnsi="Times New Roman"/>
      <w:noProof/>
    </w:rPr>
  </w:style>
  <w:style w:type="paragraph" w:styleId="Header">
    <w:name w:val="header"/>
    <w:basedOn w:val="Normal"/>
    <w:link w:val="HeaderChar"/>
    <w:uiPriority w:val="99"/>
    <w:unhideWhenUsed/>
    <w:rsid w:val="00A53EF9"/>
    <w:pPr>
      <w:tabs>
        <w:tab w:val="center" w:pos="4513"/>
        <w:tab w:val="right" w:pos="9026"/>
      </w:tabs>
    </w:pPr>
  </w:style>
  <w:style w:type="character" w:customStyle="1" w:styleId="HeaderChar">
    <w:name w:val="Header Char"/>
    <w:basedOn w:val="DefaultParagraphFont"/>
    <w:link w:val="Header"/>
    <w:uiPriority w:val="99"/>
    <w:rsid w:val="00A53EF9"/>
    <w:rPr>
      <w:rFonts w:ascii="Times New Roman" w:hAnsi="Times New Roman"/>
      <w:noProof/>
    </w:rPr>
  </w:style>
  <w:style w:type="paragraph" w:styleId="BalloonText">
    <w:name w:val="Balloon Text"/>
    <w:basedOn w:val="Normal"/>
    <w:link w:val="BalloonTextChar"/>
    <w:uiPriority w:val="99"/>
    <w:semiHidden/>
    <w:unhideWhenUsed/>
    <w:rsid w:val="00A53EF9"/>
    <w:rPr>
      <w:rFonts w:ascii="Tahoma" w:hAnsi="Tahoma" w:cs="Tahoma"/>
      <w:sz w:val="16"/>
      <w:szCs w:val="16"/>
    </w:rPr>
  </w:style>
  <w:style w:type="character" w:customStyle="1" w:styleId="BalloonTextChar">
    <w:name w:val="Balloon Text Char"/>
    <w:basedOn w:val="DefaultParagraphFont"/>
    <w:link w:val="BalloonText"/>
    <w:uiPriority w:val="99"/>
    <w:semiHidden/>
    <w:rsid w:val="00A53EF9"/>
    <w:rPr>
      <w:rFonts w:ascii="Tahoma" w:hAnsi="Tahoma" w:cs="Tahoma"/>
      <w:noProof/>
      <w:sz w:val="16"/>
      <w:szCs w:val="16"/>
    </w:rPr>
  </w:style>
  <w:style w:type="paragraph" w:customStyle="1" w:styleId="REG-H3A">
    <w:name w:val="REG-H3A"/>
    <w:link w:val="REG-H3AChar"/>
    <w:qFormat/>
    <w:rsid w:val="00A53EF9"/>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A53EF9"/>
    <w:pPr>
      <w:numPr>
        <w:numId w:val="1"/>
      </w:numPr>
      <w:contextualSpacing/>
    </w:pPr>
  </w:style>
  <w:style w:type="character" w:customStyle="1" w:styleId="REG-H3AChar">
    <w:name w:val="REG-H3A Char"/>
    <w:basedOn w:val="DefaultParagraphFont"/>
    <w:link w:val="REG-H3A"/>
    <w:rsid w:val="00A53EF9"/>
    <w:rPr>
      <w:rFonts w:ascii="Times New Roman" w:hAnsi="Times New Roman" w:cs="Times New Roman"/>
      <w:b/>
      <w:caps/>
      <w:noProof/>
    </w:rPr>
  </w:style>
  <w:style w:type="character" w:customStyle="1" w:styleId="A3">
    <w:name w:val="A3"/>
    <w:uiPriority w:val="99"/>
    <w:rsid w:val="00A53EF9"/>
    <w:rPr>
      <w:rFonts w:cs="Times"/>
      <w:color w:val="000000"/>
      <w:sz w:val="22"/>
      <w:szCs w:val="22"/>
    </w:rPr>
  </w:style>
  <w:style w:type="paragraph" w:customStyle="1" w:styleId="Head2B">
    <w:name w:val="Head 2B"/>
    <w:basedOn w:val="AS-H3A"/>
    <w:link w:val="Head2BChar"/>
    <w:rsid w:val="00A53EF9"/>
  </w:style>
  <w:style w:type="paragraph" w:styleId="ListParagraph">
    <w:name w:val="List Paragraph"/>
    <w:basedOn w:val="Normal"/>
    <w:link w:val="ListParagraphChar"/>
    <w:uiPriority w:val="34"/>
    <w:rsid w:val="00A53EF9"/>
    <w:pPr>
      <w:ind w:left="720"/>
      <w:contextualSpacing/>
    </w:pPr>
  </w:style>
  <w:style w:type="character" w:customStyle="1" w:styleId="Head2BChar">
    <w:name w:val="Head 2B Char"/>
    <w:basedOn w:val="AS-H3AChar"/>
    <w:link w:val="Head2B"/>
    <w:rsid w:val="00A53EF9"/>
    <w:rPr>
      <w:rFonts w:ascii="Times New Roman" w:hAnsi="Times New Roman" w:cs="Times New Roman"/>
      <w:b/>
      <w:caps/>
      <w:noProof/>
    </w:rPr>
  </w:style>
  <w:style w:type="paragraph" w:customStyle="1" w:styleId="Head3">
    <w:name w:val="Head 3"/>
    <w:basedOn w:val="ListParagraph"/>
    <w:link w:val="Head3Char"/>
    <w:rsid w:val="00A53EF9"/>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A53EF9"/>
    <w:rPr>
      <w:rFonts w:ascii="Times New Roman" w:hAnsi="Times New Roman"/>
      <w:noProof/>
    </w:rPr>
  </w:style>
  <w:style w:type="character" w:customStyle="1" w:styleId="Head3Char">
    <w:name w:val="Head 3 Char"/>
    <w:basedOn w:val="ListParagraphChar"/>
    <w:link w:val="Head3"/>
    <w:rsid w:val="00A53EF9"/>
    <w:rPr>
      <w:rFonts w:ascii="Times New Roman" w:eastAsia="Times New Roman" w:hAnsi="Times New Roman" w:cs="Times New Roman"/>
      <w:b/>
      <w:bCs/>
      <w:noProof/>
    </w:rPr>
  </w:style>
  <w:style w:type="paragraph" w:customStyle="1" w:styleId="REG-H1a">
    <w:name w:val="REG-H1a"/>
    <w:link w:val="REG-H1aChar"/>
    <w:qFormat/>
    <w:rsid w:val="00A53EF9"/>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A53EF9"/>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A53EF9"/>
    <w:rPr>
      <w:rFonts w:ascii="Arial" w:hAnsi="Arial" w:cs="Arial"/>
      <w:b/>
      <w:noProof/>
      <w:sz w:val="36"/>
      <w:szCs w:val="36"/>
    </w:rPr>
  </w:style>
  <w:style w:type="paragraph" w:customStyle="1" w:styleId="AS-H1-Colour">
    <w:name w:val="AS-H1-Colour"/>
    <w:basedOn w:val="Normal"/>
    <w:link w:val="AS-H1-ColourChar"/>
    <w:rsid w:val="00A53EF9"/>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A53EF9"/>
    <w:rPr>
      <w:rFonts w:ascii="Times New Roman" w:hAnsi="Times New Roman" w:cs="Times New Roman"/>
      <w:b/>
      <w:caps/>
      <w:noProof/>
      <w:color w:val="00B050"/>
      <w:sz w:val="24"/>
      <w:szCs w:val="24"/>
    </w:rPr>
  </w:style>
  <w:style w:type="paragraph" w:customStyle="1" w:styleId="AS-H2b">
    <w:name w:val="AS-H2b"/>
    <w:basedOn w:val="Normal"/>
    <w:link w:val="AS-H2bChar"/>
    <w:rsid w:val="00A53EF9"/>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A53EF9"/>
    <w:rPr>
      <w:rFonts w:ascii="Arial" w:hAnsi="Arial" w:cs="Arial"/>
      <w:b/>
      <w:noProof/>
      <w:color w:val="00B050"/>
      <w:sz w:val="36"/>
      <w:szCs w:val="36"/>
    </w:rPr>
  </w:style>
  <w:style w:type="paragraph" w:customStyle="1" w:styleId="AS-H3">
    <w:name w:val="AS-H3"/>
    <w:basedOn w:val="AS-H3A"/>
    <w:link w:val="AS-H3Char"/>
    <w:rsid w:val="00A53EF9"/>
    <w:rPr>
      <w:sz w:val="28"/>
    </w:rPr>
  </w:style>
  <w:style w:type="character" w:customStyle="1" w:styleId="AS-H2bChar">
    <w:name w:val="AS-H2b Char"/>
    <w:basedOn w:val="DefaultParagraphFont"/>
    <w:link w:val="AS-H2b"/>
    <w:rsid w:val="00A53EF9"/>
    <w:rPr>
      <w:rFonts w:ascii="Arial" w:hAnsi="Arial" w:cs="Arial"/>
      <w:noProof/>
    </w:rPr>
  </w:style>
  <w:style w:type="paragraph" w:customStyle="1" w:styleId="REG-H3b">
    <w:name w:val="REG-H3b"/>
    <w:link w:val="REG-H3bChar"/>
    <w:qFormat/>
    <w:rsid w:val="00A53EF9"/>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A53EF9"/>
    <w:rPr>
      <w:rFonts w:ascii="Times New Roman" w:hAnsi="Times New Roman" w:cs="Times New Roman"/>
      <w:b/>
      <w:caps/>
      <w:noProof/>
      <w:sz w:val="28"/>
    </w:rPr>
  </w:style>
  <w:style w:type="paragraph" w:customStyle="1" w:styleId="AS-H3c">
    <w:name w:val="AS-H3c"/>
    <w:basedOn w:val="Head2B"/>
    <w:link w:val="AS-H3cChar"/>
    <w:rsid w:val="00A53EF9"/>
    <w:rPr>
      <w:b w:val="0"/>
    </w:rPr>
  </w:style>
  <w:style w:type="character" w:customStyle="1" w:styleId="REG-H3bChar">
    <w:name w:val="REG-H3b Char"/>
    <w:basedOn w:val="REG-H3AChar"/>
    <w:link w:val="REG-H3b"/>
    <w:rsid w:val="00A53EF9"/>
    <w:rPr>
      <w:rFonts w:ascii="Times New Roman" w:hAnsi="Times New Roman" w:cs="Times New Roman"/>
      <w:b w:val="0"/>
      <w:caps w:val="0"/>
      <w:noProof/>
    </w:rPr>
  </w:style>
  <w:style w:type="paragraph" w:customStyle="1" w:styleId="AS-H3d">
    <w:name w:val="AS-H3d"/>
    <w:basedOn w:val="Head2B"/>
    <w:link w:val="AS-H3dChar"/>
    <w:rsid w:val="00A53EF9"/>
  </w:style>
  <w:style w:type="character" w:customStyle="1" w:styleId="AS-H3cChar">
    <w:name w:val="AS-H3c Char"/>
    <w:basedOn w:val="Head2BChar"/>
    <w:link w:val="AS-H3c"/>
    <w:rsid w:val="00A53EF9"/>
    <w:rPr>
      <w:rFonts w:ascii="Times New Roman" w:hAnsi="Times New Roman" w:cs="Times New Roman"/>
      <w:b w:val="0"/>
      <w:caps/>
      <w:noProof/>
    </w:rPr>
  </w:style>
  <w:style w:type="paragraph" w:customStyle="1" w:styleId="REG-P0">
    <w:name w:val="REG-P(0)"/>
    <w:basedOn w:val="Normal"/>
    <w:link w:val="REG-P0Char"/>
    <w:qFormat/>
    <w:rsid w:val="00A53EF9"/>
    <w:pPr>
      <w:tabs>
        <w:tab w:val="left" w:pos="567"/>
      </w:tabs>
      <w:jc w:val="both"/>
    </w:pPr>
    <w:rPr>
      <w:rFonts w:eastAsia="Times New Roman" w:cs="Times New Roman"/>
    </w:rPr>
  </w:style>
  <w:style w:type="character" w:customStyle="1" w:styleId="AS-H3dChar">
    <w:name w:val="AS-H3d Char"/>
    <w:basedOn w:val="Head2BChar"/>
    <w:link w:val="AS-H3d"/>
    <w:rsid w:val="00A53EF9"/>
    <w:rPr>
      <w:rFonts w:ascii="Times New Roman" w:hAnsi="Times New Roman" w:cs="Times New Roman"/>
      <w:b/>
      <w:caps/>
      <w:noProof/>
    </w:rPr>
  </w:style>
  <w:style w:type="paragraph" w:customStyle="1" w:styleId="REG-P1">
    <w:name w:val="REG-P(1)"/>
    <w:basedOn w:val="Normal"/>
    <w:link w:val="REG-P1Char"/>
    <w:qFormat/>
    <w:rsid w:val="00A53EF9"/>
    <w:pPr>
      <w:suppressAutoHyphens/>
      <w:ind w:firstLine="567"/>
      <w:jc w:val="both"/>
    </w:pPr>
    <w:rPr>
      <w:rFonts w:eastAsia="Times New Roman" w:cs="Times New Roman"/>
    </w:rPr>
  </w:style>
  <w:style w:type="character" w:customStyle="1" w:styleId="REG-P0Char">
    <w:name w:val="REG-P(0) Char"/>
    <w:basedOn w:val="DefaultParagraphFont"/>
    <w:link w:val="REG-P0"/>
    <w:rsid w:val="00A53EF9"/>
    <w:rPr>
      <w:rFonts w:ascii="Times New Roman" w:eastAsia="Times New Roman" w:hAnsi="Times New Roman" w:cs="Times New Roman"/>
      <w:noProof/>
    </w:rPr>
  </w:style>
  <w:style w:type="paragraph" w:customStyle="1" w:styleId="REG-Pa">
    <w:name w:val="REG-P(a)"/>
    <w:basedOn w:val="Normal"/>
    <w:link w:val="REG-PaChar"/>
    <w:qFormat/>
    <w:rsid w:val="00A53EF9"/>
    <w:pPr>
      <w:ind w:left="1134" w:hanging="567"/>
      <w:jc w:val="both"/>
    </w:pPr>
  </w:style>
  <w:style w:type="character" w:customStyle="1" w:styleId="REG-P1Char">
    <w:name w:val="REG-P(1) Char"/>
    <w:basedOn w:val="DefaultParagraphFont"/>
    <w:link w:val="REG-P1"/>
    <w:rsid w:val="00A53EF9"/>
    <w:rPr>
      <w:rFonts w:ascii="Times New Roman" w:eastAsia="Times New Roman" w:hAnsi="Times New Roman" w:cs="Times New Roman"/>
      <w:noProof/>
    </w:rPr>
  </w:style>
  <w:style w:type="paragraph" w:customStyle="1" w:styleId="REG-Pi">
    <w:name w:val="REG-P(i)"/>
    <w:basedOn w:val="Normal"/>
    <w:link w:val="REG-PiChar"/>
    <w:qFormat/>
    <w:rsid w:val="00A53EF9"/>
    <w:pPr>
      <w:suppressAutoHyphens/>
      <w:ind w:left="1701" w:hanging="567"/>
      <w:jc w:val="both"/>
    </w:pPr>
    <w:rPr>
      <w:rFonts w:eastAsia="Times New Roman" w:cs="Times New Roman"/>
    </w:rPr>
  </w:style>
  <w:style w:type="character" w:customStyle="1" w:styleId="REG-PaChar">
    <w:name w:val="REG-P(a) Char"/>
    <w:basedOn w:val="DefaultParagraphFont"/>
    <w:link w:val="REG-Pa"/>
    <w:rsid w:val="00A53EF9"/>
    <w:rPr>
      <w:rFonts w:ascii="Times New Roman" w:hAnsi="Times New Roman"/>
      <w:noProof/>
    </w:rPr>
  </w:style>
  <w:style w:type="paragraph" w:customStyle="1" w:styleId="AS-Pahang">
    <w:name w:val="AS-P(a)hang"/>
    <w:basedOn w:val="Normal"/>
    <w:link w:val="AS-PahangChar"/>
    <w:rsid w:val="00A53EF9"/>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A53EF9"/>
    <w:rPr>
      <w:rFonts w:ascii="Times New Roman" w:eastAsia="Times New Roman" w:hAnsi="Times New Roman" w:cs="Times New Roman"/>
      <w:noProof/>
    </w:rPr>
  </w:style>
  <w:style w:type="paragraph" w:customStyle="1" w:styleId="REG-Paa">
    <w:name w:val="REG-P(aa)"/>
    <w:basedOn w:val="Normal"/>
    <w:link w:val="REG-PaaChar"/>
    <w:qFormat/>
    <w:rsid w:val="00A53EF9"/>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A53EF9"/>
    <w:rPr>
      <w:rFonts w:ascii="Times New Roman" w:eastAsia="Times New Roman" w:hAnsi="Times New Roman" w:cs="Times New Roman"/>
      <w:noProof/>
    </w:rPr>
  </w:style>
  <w:style w:type="paragraph" w:customStyle="1" w:styleId="REG-Amend">
    <w:name w:val="REG-Amend"/>
    <w:link w:val="REG-AmendChar"/>
    <w:qFormat/>
    <w:rsid w:val="00A53EF9"/>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A53EF9"/>
    <w:rPr>
      <w:rFonts w:ascii="Times New Roman" w:eastAsia="Times New Roman" w:hAnsi="Times New Roman" w:cs="Times New Roman"/>
      <w:noProof/>
    </w:rPr>
  </w:style>
  <w:style w:type="character" w:customStyle="1" w:styleId="REG-AmendChar">
    <w:name w:val="REG-Amend Char"/>
    <w:basedOn w:val="REG-P0Char"/>
    <w:link w:val="REG-Amend"/>
    <w:rsid w:val="00A53EF9"/>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A53EF9"/>
    <w:rPr>
      <w:sz w:val="16"/>
      <w:szCs w:val="16"/>
    </w:rPr>
  </w:style>
  <w:style w:type="paragraph" w:styleId="CommentText">
    <w:name w:val="annotation text"/>
    <w:basedOn w:val="Normal"/>
    <w:link w:val="CommentTextChar"/>
    <w:uiPriority w:val="99"/>
    <w:semiHidden/>
    <w:unhideWhenUsed/>
    <w:rsid w:val="00A53EF9"/>
    <w:rPr>
      <w:sz w:val="20"/>
      <w:szCs w:val="20"/>
    </w:rPr>
  </w:style>
  <w:style w:type="character" w:customStyle="1" w:styleId="CommentTextChar">
    <w:name w:val="Comment Text Char"/>
    <w:basedOn w:val="DefaultParagraphFont"/>
    <w:link w:val="CommentText"/>
    <w:uiPriority w:val="99"/>
    <w:semiHidden/>
    <w:rsid w:val="00A53EF9"/>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A53EF9"/>
    <w:rPr>
      <w:b/>
      <w:bCs/>
    </w:rPr>
  </w:style>
  <w:style w:type="character" w:customStyle="1" w:styleId="CommentSubjectChar">
    <w:name w:val="Comment Subject Char"/>
    <w:basedOn w:val="CommentTextChar"/>
    <w:link w:val="CommentSubject"/>
    <w:uiPriority w:val="99"/>
    <w:semiHidden/>
    <w:rsid w:val="00A53EF9"/>
    <w:rPr>
      <w:rFonts w:ascii="Times New Roman" w:hAnsi="Times New Roman"/>
      <w:b/>
      <w:bCs/>
      <w:noProof/>
      <w:sz w:val="20"/>
      <w:szCs w:val="20"/>
    </w:rPr>
  </w:style>
  <w:style w:type="paragraph" w:customStyle="1" w:styleId="AS-H4A">
    <w:name w:val="AS-H4A"/>
    <w:basedOn w:val="AS-P0"/>
    <w:link w:val="AS-H4AChar"/>
    <w:rsid w:val="00A53EF9"/>
    <w:pPr>
      <w:tabs>
        <w:tab w:val="clear" w:pos="567"/>
      </w:tabs>
      <w:jc w:val="center"/>
    </w:pPr>
    <w:rPr>
      <w:b/>
      <w:caps/>
    </w:rPr>
  </w:style>
  <w:style w:type="paragraph" w:customStyle="1" w:styleId="AS-H4b">
    <w:name w:val="AS-H4b"/>
    <w:basedOn w:val="AS-P0"/>
    <w:link w:val="AS-H4bChar"/>
    <w:rsid w:val="00A53EF9"/>
    <w:pPr>
      <w:tabs>
        <w:tab w:val="clear" w:pos="567"/>
      </w:tabs>
      <w:jc w:val="center"/>
    </w:pPr>
    <w:rPr>
      <w:b/>
    </w:rPr>
  </w:style>
  <w:style w:type="character" w:customStyle="1" w:styleId="AS-H4AChar">
    <w:name w:val="AS-H4A Char"/>
    <w:basedOn w:val="AS-P0Char"/>
    <w:link w:val="AS-H4A"/>
    <w:rsid w:val="00A53EF9"/>
    <w:rPr>
      <w:rFonts w:ascii="Times New Roman" w:eastAsia="Times New Roman" w:hAnsi="Times New Roman" w:cs="Times New Roman"/>
      <w:b/>
      <w:caps/>
      <w:noProof/>
    </w:rPr>
  </w:style>
  <w:style w:type="character" w:customStyle="1" w:styleId="AS-H4bChar">
    <w:name w:val="AS-H4b Char"/>
    <w:basedOn w:val="AS-P0Char"/>
    <w:link w:val="AS-H4b"/>
    <w:rsid w:val="00A53EF9"/>
    <w:rPr>
      <w:rFonts w:ascii="Times New Roman" w:eastAsia="Times New Roman" w:hAnsi="Times New Roman" w:cs="Times New Roman"/>
      <w:b/>
      <w:noProof/>
    </w:rPr>
  </w:style>
  <w:style w:type="paragraph" w:customStyle="1" w:styleId="AS-H2a">
    <w:name w:val="AS-H2a"/>
    <w:basedOn w:val="Normal"/>
    <w:link w:val="AS-H2aChar"/>
    <w:rsid w:val="00A53EF9"/>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A53EF9"/>
    <w:rPr>
      <w:rFonts w:ascii="Arial" w:hAnsi="Arial" w:cs="Arial"/>
      <w:b/>
      <w:noProof/>
    </w:rPr>
  </w:style>
  <w:style w:type="paragraph" w:customStyle="1" w:styleId="REG-H1d">
    <w:name w:val="REG-H1d"/>
    <w:link w:val="REG-H1dChar"/>
    <w:qFormat/>
    <w:rsid w:val="00A53EF9"/>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A53EF9"/>
    <w:rPr>
      <w:rFonts w:ascii="Arial" w:hAnsi="Arial" w:cs="Arial"/>
      <w:b w:val="0"/>
      <w:noProof/>
      <w:color w:val="000000"/>
      <w:szCs w:val="24"/>
      <w:lang w:val="en-ZA"/>
    </w:rPr>
  </w:style>
  <w:style w:type="table" w:styleId="TableGrid">
    <w:name w:val="Table Grid"/>
    <w:basedOn w:val="TableNormal"/>
    <w:uiPriority w:val="59"/>
    <w:rsid w:val="00A53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A53EF9"/>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A53EF9"/>
    <w:rPr>
      <w:rFonts w:ascii="Times New Roman" w:eastAsia="Times New Roman" w:hAnsi="Times New Roman"/>
      <w:noProof/>
      <w:sz w:val="24"/>
      <w:szCs w:val="24"/>
      <w:lang w:val="en-US" w:eastAsia="en-US"/>
    </w:rPr>
  </w:style>
  <w:style w:type="paragraph" w:customStyle="1" w:styleId="AS-P0">
    <w:name w:val="AS-P(0)"/>
    <w:basedOn w:val="Normal"/>
    <w:link w:val="AS-P0Char"/>
    <w:rsid w:val="00A53EF9"/>
    <w:pPr>
      <w:tabs>
        <w:tab w:val="left" w:pos="567"/>
      </w:tabs>
      <w:jc w:val="both"/>
    </w:pPr>
    <w:rPr>
      <w:rFonts w:eastAsia="Times New Roman" w:cs="Times New Roman"/>
    </w:rPr>
  </w:style>
  <w:style w:type="character" w:customStyle="1" w:styleId="AS-P0Char">
    <w:name w:val="AS-P(0) Char"/>
    <w:basedOn w:val="DefaultParagraphFont"/>
    <w:link w:val="AS-P0"/>
    <w:rsid w:val="00A53EF9"/>
    <w:rPr>
      <w:rFonts w:ascii="Times New Roman" w:eastAsia="Times New Roman" w:hAnsi="Times New Roman" w:cs="Times New Roman"/>
      <w:noProof/>
    </w:rPr>
  </w:style>
  <w:style w:type="paragraph" w:customStyle="1" w:styleId="AS-H3A">
    <w:name w:val="AS-H3A"/>
    <w:basedOn w:val="Normal"/>
    <w:link w:val="AS-H3AChar"/>
    <w:rsid w:val="00A53EF9"/>
    <w:pPr>
      <w:autoSpaceDE w:val="0"/>
      <w:autoSpaceDN w:val="0"/>
      <w:adjustRightInd w:val="0"/>
      <w:jc w:val="center"/>
    </w:pPr>
    <w:rPr>
      <w:rFonts w:cs="Times New Roman"/>
      <w:b/>
      <w:caps/>
    </w:rPr>
  </w:style>
  <w:style w:type="character" w:customStyle="1" w:styleId="AS-H3AChar">
    <w:name w:val="AS-H3A Char"/>
    <w:basedOn w:val="DefaultParagraphFont"/>
    <w:link w:val="AS-H3A"/>
    <w:rsid w:val="00A53EF9"/>
    <w:rPr>
      <w:rFonts w:ascii="Times New Roman" w:hAnsi="Times New Roman" w:cs="Times New Roman"/>
      <w:b/>
      <w:caps/>
      <w:noProof/>
    </w:rPr>
  </w:style>
  <w:style w:type="paragraph" w:customStyle="1" w:styleId="AS-H1a">
    <w:name w:val="AS-H1a"/>
    <w:basedOn w:val="Normal"/>
    <w:link w:val="AS-H1aChar"/>
    <w:rsid w:val="00A53EF9"/>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A53EF9"/>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A53EF9"/>
    <w:rPr>
      <w:rFonts w:ascii="Arial" w:hAnsi="Arial" w:cs="Arial"/>
      <w:b/>
      <w:noProof/>
      <w:sz w:val="36"/>
      <w:szCs w:val="36"/>
    </w:rPr>
  </w:style>
  <w:style w:type="character" w:customStyle="1" w:styleId="AS-H2Char">
    <w:name w:val="AS-H2 Char"/>
    <w:basedOn w:val="DefaultParagraphFont"/>
    <w:link w:val="AS-H2"/>
    <w:rsid w:val="00A53EF9"/>
    <w:rPr>
      <w:rFonts w:ascii="Times New Roman" w:hAnsi="Times New Roman" w:cs="Times New Roman"/>
      <w:b/>
      <w:caps/>
      <w:noProof/>
      <w:color w:val="000000"/>
      <w:sz w:val="26"/>
    </w:rPr>
  </w:style>
  <w:style w:type="paragraph" w:customStyle="1" w:styleId="AS-H3b">
    <w:name w:val="AS-H3b"/>
    <w:basedOn w:val="Normal"/>
    <w:link w:val="AS-H3bChar"/>
    <w:autoRedefine/>
    <w:rsid w:val="00A53EF9"/>
    <w:pPr>
      <w:jc w:val="center"/>
    </w:pPr>
    <w:rPr>
      <w:rFonts w:cs="Times New Roman"/>
      <w:b/>
    </w:rPr>
  </w:style>
  <w:style w:type="character" w:customStyle="1" w:styleId="AS-H3bChar">
    <w:name w:val="AS-H3b Char"/>
    <w:basedOn w:val="AS-H3AChar"/>
    <w:link w:val="AS-H3b"/>
    <w:rsid w:val="00A53EF9"/>
    <w:rPr>
      <w:rFonts w:ascii="Times New Roman" w:hAnsi="Times New Roman" w:cs="Times New Roman"/>
      <w:b/>
      <w:caps w:val="0"/>
      <w:noProof/>
    </w:rPr>
  </w:style>
  <w:style w:type="paragraph" w:customStyle="1" w:styleId="AS-P1">
    <w:name w:val="AS-P(1)"/>
    <w:basedOn w:val="Normal"/>
    <w:link w:val="AS-P1Char"/>
    <w:rsid w:val="00A53EF9"/>
    <w:pPr>
      <w:suppressAutoHyphens/>
      <w:ind w:right="-7" w:firstLine="567"/>
      <w:jc w:val="both"/>
    </w:pPr>
    <w:rPr>
      <w:rFonts w:eastAsia="Times New Roman" w:cs="Times New Roman"/>
    </w:rPr>
  </w:style>
  <w:style w:type="paragraph" w:customStyle="1" w:styleId="AS-Pa">
    <w:name w:val="AS-P(a)"/>
    <w:basedOn w:val="AS-Pahang"/>
    <w:link w:val="AS-PaChar"/>
    <w:rsid w:val="00A53EF9"/>
  </w:style>
  <w:style w:type="character" w:customStyle="1" w:styleId="AS-P1Char">
    <w:name w:val="AS-P(1) Char"/>
    <w:basedOn w:val="DefaultParagraphFont"/>
    <w:link w:val="AS-P1"/>
    <w:rsid w:val="00A53EF9"/>
    <w:rPr>
      <w:rFonts w:ascii="Times New Roman" w:eastAsia="Times New Roman" w:hAnsi="Times New Roman" w:cs="Times New Roman"/>
      <w:noProof/>
    </w:rPr>
  </w:style>
  <w:style w:type="paragraph" w:customStyle="1" w:styleId="AS-Pi">
    <w:name w:val="AS-P(i)"/>
    <w:basedOn w:val="Normal"/>
    <w:link w:val="AS-PiChar"/>
    <w:rsid w:val="00A53EF9"/>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A53EF9"/>
    <w:rPr>
      <w:rFonts w:ascii="Times New Roman" w:eastAsia="Times New Roman" w:hAnsi="Times New Roman" w:cs="Times New Roman"/>
      <w:noProof/>
    </w:rPr>
  </w:style>
  <w:style w:type="character" w:customStyle="1" w:styleId="AS-PiChar">
    <w:name w:val="AS-P(i) Char"/>
    <w:basedOn w:val="DefaultParagraphFont"/>
    <w:link w:val="AS-Pi"/>
    <w:rsid w:val="00A53EF9"/>
    <w:rPr>
      <w:rFonts w:ascii="Times New Roman" w:eastAsia="Times New Roman" w:hAnsi="Times New Roman" w:cs="Times New Roman"/>
      <w:noProof/>
    </w:rPr>
  </w:style>
  <w:style w:type="paragraph" w:customStyle="1" w:styleId="AS-Paa">
    <w:name w:val="AS-P(aa)"/>
    <w:basedOn w:val="Normal"/>
    <w:link w:val="AS-PaaChar"/>
    <w:rsid w:val="00A53EF9"/>
    <w:pPr>
      <w:suppressAutoHyphens/>
      <w:ind w:left="2267" w:right="-7" w:hanging="566"/>
      <w:jc w:val="both"/>
    </w:pPr>
    <w:rPr>
      <w:rFonts w:eastAsia="Times New Roman" w:cs="Times New Roman"/>
    </w:rPr>
  </w:style>
  <w:style w:type="paragraph" w:customStyle="1" w:styleId="AS-P-Amend">
    <w:name w:val="AS-P-Amend"/>
    <w:link w:val="AS-P-AmendChar"/>
    <w:qFormat/>
    <w:rsid w:val="00A53EF9"/>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A53EF9"/>
    <w:rPr>
      <w:rFonts w:ascii="Times New Roman" w:eastAsia="Times New Roman" w:hAnsi="Times New Roman" w:cs="Times New Roman"/>
      <w:noProof/>
    </w:rPr>
  </w:style>
  <w:style w:type="character" w:customStyle="1" w:styleId="AS-P-AmendChar">
    <w:name w:val="AS-P-Amend Char"/>
    <w:basedOn w:val="AS-P0Char"/>
    <w:link w:val="AS-P-Amend"/>
    <w:rsid w:val="00A53EF9"/>
    <w:rPr>
      <w:rFonts w:ascii="Arial" w:eastAsia="Times New Roman" w:hAnsi="Arial" w:cs="Arial"/>
      <w:b/>
      <w:noProof/>
      <w:color w:val="00B050"/>
      <w:sz w:val="18"/>
      <w:szCs w:val="18"/>
    </w:rPr>
  </w:style>
  <w:style w:type="paragraph" w:customStyle="1" w:styleId="AS-H1b">
    <w:name w:val="AS-H1b"/>
    <w:basedOn w:val="Normal"/>
    <w:link w:val="AS-H1bChar"/>
    <w:rsid w:val="00A53EF9"/>
    <w:pPr>
      <w:jc w:val="center"/>
    </w:pPr>
    <w:rPr>
      <w:rFonts w:ascii="Arial" w:hAnsi="Arial" w:cs="Arial"/>
      <w:b/>
      <w:color w:val="000000"/>
      <w:sz w:val="24"/>
      <w:szCs w:val="24"/>
    </w:rPr>
  </w:style>
  <w:style w:type="character" w:customStyle="1" w:styleId="AS-H1bChar">
    <w:name w:val="AS-H1b Char"/>
    <w:basedOn w:val="AS-H2aChar"/>
    <w:link w:val="AS-H1b"/>
    <w:rsid w:val="00A53EF9"/>
    <w:rPr>
      <w:rFonts w:ascii="Arial" w:hAnsi="Arial" w:cs="Arial"/>
      <w:b/>
      <w:noProof/>
      <w:color w:val="000000"/>
      <w:sz w:val="24"/>
      <w:szCs w:val="24"/>
    </w:rPr>
  </w:style>
  <w:style w:type="paragraph" w:customStyle="1" w:styleId="REG-H1b">
    <w:name w:val="REG-H1b"/>
    <w:link w:val="REG-H1bChar"/>
    <w:qFormat/>
    <w:rsid w:val="00A53EF9"/>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A53EF9"/>
    <w:rPr>
      <w:rFonts w:ascii="Times New Roman" w:eastAsia="Times New Roman" w:hAnsi="Times New Roman"/>
      <w:b/>
      <w:bCs/>
      <w:noProof/>
    </w:rPr>
  </w:style>
  <w:style w:type="paragraph" w:customStyle="1" w:styleId="TableParagraph">
    <w:name w:val="Table Paragraph"/>
    <w:basedOn w:val="Normal"/>
    <w:uiPriority w:val="1"/>
    <w:qFormat/>
    <w:rsid w:val="00A53EF9"/>
  </w:style>
  <w:style w:type="table" w:customStyle="1" w:styleId="TableGrid0">
    <w:name w:val="TableGrid"/>
    <w:rsid w:val="00A53EF9"/>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A53EF9"/>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A53EF9"/>
    <w:rPr>
      <w:rFonts w:ascii="Arial" w:hAnsi="Arial"/>
      <w:b/>
      <w:noProof/>
      <w:sz w:val="28"/>
      <w:szCs w:val="24"/>
    </w:rPr>
  </w:style>
  <w:style w:type="character" w:customStyle="1" w:styleId="REG-H1cChar">
    <w:name w:val="REG-H1c Char"/>
    <w:basedOn w:val="REG-H1bChar"/>
    <w:link w:val="REG-H1c"/>
    <w:rsid w:val="00A53EF9"/>
    <w:rPr>
      <w:rFonts w:ascii="Arial" w:hAnsi="Arial"/>
      <w:b/>
      <w:noProof/>
      <w:sz w:val="24"/>
      <w:szCs w:val="24"/>
    </w:rPr>
  </w:style>
  <w:style w:type="paragraph" w:customStyle="1" w:styleId="REG-PHA">
    <w:name w:val="REG-PH(A)"/>
    <w:link w:val="REG-PHAChar"/>
    <w:qFormat/>
    <w:rsid w:val="00A53EF9"/>
    <w:pPr>
      <w:spacing w:after="0" w:line="240" w:lineRule="auto"/>
      <w:jc w:val="center"/>
    </w:pPr>
    <w:rPr>
      <w:rFonts w:ascii="Arial" w:hAnsi="Arial"/>
      <w:b/>
      <w:caps/>
      <w:noProof/>
      <w:sz w:val="16"/>
      <w:szCs w:val="24"/>
    </w:rPr>
  </w:style>
  <w:style w:type="paragraph" w:customStyle="1" w:styleId="REG-PHb">
    <w:name w:val="REG-PH(b)"/>
    <w:link w:val="REG-PHbChar"/>
    <w:qFormat/>
    <w:rsid w:val="00A53EF9"/>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A53EF9"/>
    <w:rPr>
      <w:rFonts w:ascii="Arial" w:hAnsi="Arial"/>
      <w:b/>
      <w:caps/>
      <w:noProof/>
      <w:sz w:val="16"/>
      <w:szCs w:val="24"/>
    </w:rPr>
  </w:style>
  <w:style w:type="character" w:customStyle="1" w:styleId="REG-PHbChar">
    <w:name w:val="REG-PH(b) Char"/>
    <w:basedOn w:val="REG-H1bChar"/>
    <w:link w:val="REG-PHb"/>
    <w:rsid w:val="00A53EF9"/>
    <w:rPr>
      <w:rFonts w:ascii="Arial" w:hAnsi="Arial" w:cs="Arial"/>
      <w:b/>
      <w:noProof/>
      <w:sz w:val="16"/>
      <w:szCs w:val="16"/>
    </w:rPr>
  </w:style>
  <w:style w:type="character" w:styleId="Hyperlink">
    <w:name w:val="Hyperlink"/>
    <w:basedOn w:val="DefaultParagraphFont"/>
    <w:uiPriority w:val="99"/>
    <w:unhideWhenUsed/>
    <w:rsid w:val="00362B57"/>
    <w:rPr>
      <w:rFonts w:ascii="Arial" w:hAnsi="Arial"/>
      <w:color w:val="00B050"/>
      <w:sz w:val="18"/>
      <w:u w:val="single"/>
    </w:rPr>
  </w:style>
  <w:style w:type="paragraph" w:styleId="Revision">
    <w:name w:val="Revision"/>
    <w:hidden/>
    <w:uiPriority w:val="99"/>
    <w:semiHidden/>
    <w:rsid w:val="00BD0B7F"/>
    <w:pPr>
      <w:spacing w:after="0" w:line="240" w:lineRule="auto"/>
    </w:pPr>
    <w:rPr>
      <w:rFonts w:ascii="Times New Roman" w:hAnsi="Times New Roman"/>
      <w:noProof/>
    </w:rPr>
  </w:style>
  <w:style w:type="character" w:styleId="FollowedHyperlink">
    <w:name w:val="FollowedHyperlink"/>
    <w:basedOn w:val="DefaultParagraphFont"/>
    <w:uiPriority w:val="99"/>
    <w:semiHidden/>
    <w:unhideWhenUsed/>
    <w:rsid w:val="00362B57"/>
    <w:rPr>
      <w:rFonts w:ascii="Arial" w:hAnsi="Arial"/>
      <w:color w:val="00B050"/>
      <w:sz w:val="18"/>
      <w:u w:val="single"/>
    </w:rPr>
  </w:style>
  <w:style w:type="paragraph" w:customStyle="1" w:styleId="Pa2">
    <w:name w:val="Pa2"/>
    <w:basedOn w:val="Normal"/>
    <w:next w:val="Normal"/>
    <w:uiPriority w:val="99"/>
    <w:rsid w:val="0021558F"/>
    <w:pPr>
      <w:autoSpaceDE w:val="0"/>
      <w:autoSpaceDN w:val="0"/>
      <w:adjustRightInd w:val="0"/>
      <w:spacing w:line="241" w:lineRule="atLeast"/>
    </w:pPr>
    <w:rPr>
      <w:rFonts w:ascii="Arial" w:hAnsi="Arial" w:cs="Arial"/>
      <w:noProof w:val="0"/>
      <w:sz w:val="24"/>
      <w:szCs w:val="24"/>
      <w:lang w:val="en-US"/>
    </w:rPr>
  </w:style>
  <w:style w:type="character" w:customStyle="1" w:styleId="A6">
    <w:name w:val="A6"/>
    <w:uiPriority w:val="99"/>
    <w:rsid w:val="0021558F"/>
    <w:rPr>
      <w:color w:val="221E1F"/>
      <w:sz w:val="14"/>
      <w:szCs w:val="14"/>
    </w:rPr>
  </w:style>
  <w:style w:type="paragraph" w:customStyle="1" w:styleId="Pa4">
    <w:name w:val="Pa4"/>
    <w:basedOn w:val="Normal"/>
    <w:next w:val="Normal"/>
    <w:uiPriority w:val="99"/>
    <w:rsid w:val="00FD7436"/>
    <w:pPr>
      <w:autoSpaceDE w:val="0"/>
      <w:autoSpaceDN w:val="0"/>
      <w:adjustRightInd w:val="0"/>
      <w:spacing w:line="221" w:lineRule="atLeast"/>
    </w:pPr>
    <w:rPr>
      <w:rFonts w:cs="Times New Roman"/>
      <w:noProof w:val="0"/>
      <w:sz w:val="24"/>
      <w:szCs w:val="24"/>
      <w:lang w:val="en-US"/>
    </w:rPr>
  </w:style>
  <w:style w:type="character" w:customStyle="1" w:styleId="A4">
    <w:name w:val="A4"/>
    <w:uiPriority w:val="99"/>
    <w:rsid w:val="00FD7436"/>
    <w:rPr>
      <w:color w:val="000000"/>
      <w:sz w:val="18"/>
      <w:szCs w:val="18"/>
    </w:rPr>
  </w:style>
  <w:style w:type="paragraph" w:customStyle="1" w:styleId="Pa8">
    <w:name w:val="Pa8"/>
    <w:basedOn w:val="Normal"/>
    <w:next w:val="Normal"/>
    <w:uiPriority w:val="99"/>
    <w:rsid w:val="009C0263"/>
    <w:pPr>
      <w:autoSpaceDE w:val="0"/>
      <w:autoSpaceDN w:val="0"/>
      <w:adjustRightInd w:val="0"/>
      <w:spacing w:line="221" w:lineRule="atLeast"/>
    </w:pPr>
    <w:rPr>
      <w:rFonts w:cs="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82388">
      <w:bodyDiv w:val="1"/>
      <w:marLeft w:val="0"/>
      <w:marRight w:val="0"/>
      <w:marTop w:val="0"/>
      <w:marBottom w:val="0"/>
      <w:divBdr>
        <w:top w:val="none" w:sz="0" w:space="0" w:color="auto"/>
        <w:left w:val="none" w:sz="0" w:space="0" w:color="auto"/>
        <w:bottom w:val="none" w:sz="0" w:space="0" w:color="auto"/>
        <w:right w:val="none" w:sz="0" w:space="0" w:color="auto"/>
      </w:divBdr>
    </w:div>
    <w:div w:id="737245954">
      <w:bodyDiv w:val="1"/>
      <w:marLeft w:val="0"/>
      <w:marRight w:val="0"/>
      <w:marTop w:val="0"/>
      <w:marBottom w:val="0"/>
      <w:divBdr>
        <w:top w:val="none" w:sz="0" w:space="0" w:color="auto"/>
        <w:left w:val="none" w:sz="0" w:space="0" w:color="auto"/>
        <w:bottom w:val="none" w:sz="0" w:space="0" w:color="auto"/>
        <w:right w:val="none" w:sz="0" w:space="0" w:color="auto"/>
      </w:divBdr>
    </w:div>
    <w:div w:id="1004554170">
      <w:bodyDiv w:val="1"/>
      <w:marLeft w:val="0"/>
      <w:marRight w:val="0"/>
      <w:marTop w:val="0"/>
      <w:marBottom w:val="0"/>
      <w:divBdr>
        <w:top w:val="none" w:sz="0" w:space="0" w:color="auto"/>
        <w:left w:val="none" w:sz="0" w:space="0" w:color="auto"/>
        <w:bottom w:val="none" w:sz="0" w:space="0" w:color="auto"/>
        <w:right w:val="none" w:sz="0" w:space="0" w:color="auto"/>
      </w:divBdr>
    </w:div>
    <w:div w:id="1146513071">
      <w:bodyDiv w:val="1"/>
      <w:marLeft w:val="0"/>
      <w:marRight w:val="0"/>
      <w:marTop w:val="0"/>
      <w:marBottom w:val="0"/>
      <w:divBdr>
        <w:top w:val="none" w:sz="0" w:space="0" w:color="auto"/>
        <w:left w:val="none" w:sz="0" w:space="0" w:color="auto"/>
        <w:bottom w:val="none" w:sz="0" w:space="0" w:color="auto"/>
        <w:right w:val="none" w:sz="0" w:space="0" w:color="auto"/>
      </w:divBdr>
    </w:div>
    <w:div w:id="2061980969">
      <w:bodyDiv w:val="1"/>
      <w:marLeft w:val="0"/>
      <w:marRight w:val="0"/>
      <w:marTop w:val="0"/>
      <w:marBottom w:val="0"/>
      <w:divBdr>
        <w:top w:val="none" w:sz="0" w:space="0" w:color="auto"/>
        <w:left w:val="none" w:sz="0" w:space="0" w:color="auto"/>
        <w:bottom w:val="none" w:sz="0" w:space="0" w:color="auto"/>
        <w:right w:val="none" w:sz="0" w:space="0" w:color="auto"/>
      </w:divBdr>
    </w:div>
    <w:div w:id="213852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1.bin"/><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jpg"/><Relationship Id="rId16" Type="http://schemas.openxmlformats.org/officeDocument/2006/relationships/hyperlink" Target="https://www.lac.org.na/laws/2023/8225.pdf" TargetMode="External"/><Relationship Id="rId11" Type="http://schemas.openxmlformats.org/officeDocument/2006/relationships/hyperlink" Target="https://www.lac.org.na/laws/2010/4514.pdf" TargetMode="External"/><Relationship Id="rId32" Type="http://schemas.openxmlformats.org/officeDocument/2006/relationships/image" Target="media/image8.emf"/><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65.jpg"/><Relationship Id="rId22" Type="http://schemas.openxmlformats.org/officeDocument/2006/relationships/image" Target="media/image3.emf"/><Relationship Id="rId27" Type="http://schemas.openxmlformats.org/officeDocument/2006/relationships/oleObject" Target="embeddings/oleObject4.bin"/><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lac.org.na/laws/2014/5556.pdf" TargetMode="External"/><Relationship Id="rId17" Type="http://schemas.openxmlformats.org/officeDocument/2006/relationships/hyperlink" Target="https://www.lac.org.na/laws/2024/8529.pdf"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jp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2.emf"/><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jp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c.org.na/laws/2021/7583.pdf" TargetMode="Externa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https://www.lac.org.na/laws/2008/4029.pdf" TargetMode="External"/><Relationship Id="rId31" Type="http://schemas.openxmlformats.org/officeDocument/2006/relationships/oleObject" Target="embeddings/oleObject6.bin"/><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c.org.na/laws/1994/895.pdf" TargetMode="External"/><Relationship Id="rId13" Type="http://schemas.openxmlformats.org/officeDocument/2006/relationships/hyperlink" Target="https://www.lac.org.na/laws/2018/6647.pdf" TargetMode="External"/><Relationship Id="rId18" Type="http://schemas.openxmlformats.org/officeDocument/2006/relationships/hyperlink" Target="https://www.lac.org.na/laws/2024/8538.pdf" TargetMode="External"/><Relationship Id="rId39" Type="http://schemas.openxmlformats.org/officeDocument/2006/relationships/image" Target="media/image14.png"/><Relationship Id="rId34" Type="http://schemas.openxmlformats.org/officeDocument/2006/relationships/image" Target="media/image9.jp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4.emf"/><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jpg"/><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yperlink" Target="https://www.lac.org.na/laws/2025/8613.pdf" TargetMode="External"/><Relationship Id="rId14" Type="http://schemas.openxmlformats.org/officeDocument/2006/relationships/hyperlink" Target="https://www.lac.org.na/laws/2020/7099.pdf" TargetMode="External"/><Relationship Id="rId30" Type="http://schemas.openxmlformats.org/officeDocument/2006/relationships/image" Target="media/image7.emf"/><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85F35-F75D-40C9-BAB7-DF1BA2C1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25</TotalTime>
  <Pages>73</Pages>
  <Words>5980</Words>
  <Characters>29725</Characters>
  <Application>Microsoft Office Word</Application>
  <DocSecurity>0</DocSecurity>
  <Lines>1100</Lines>
  <Paragraphs>605</Paragraphs>
  <ScaleCrop>false</ScaleCrop>
  <HeadingPairs>
    <vt:vector size="2" baseType="variant">
      <vt:variant>
        <vt:lpstr>Title</vt:lpstr>
      </vt:variant>
      <vt:variant>
        <vt:i4>1</vt:i4>
      </vt:variant>
    </vt:vector>
  </HeadingPairs>
  <TitlesOfParts>
    <vt:vector size="1" baseType="lpstr">
      <vt:lpstr>Immigration Control Act 7 of 1993-Regulations 1994-134</vt:lpstr>
    </vt:vector>
  </TitlesOfParts>
  <Company/>
  <LinksUpToDate>false</LinksUpToDate>
  <CharactersWithSpaces>35100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Immigration Control Act 7 of 1993-Regulations 1994-134</dc:title>
  <dc:creator>LAC</dc:creator>
  <cp:lastModifiedBy>Dianne Hubbard</cp:lastModifiedBy>
  <cp:revision>6</cp:revision>
  <cp:lastPrinted>2015-11-04T09:29:00Z</cp:lastPrinted>
  <dcterms:created xsi:type="dcterms:W3CDTF">2025-01-20T15:32:00Z</dcterms:created>
  <dcterms:modified xsi:type="dcterms:W3CDTF">2025-04-09T20:29:00Z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1f7c38fd3d2bf5bec2082d41c395ef610fed7fb725268e25a81c5f31b77ad8aa</vt:lpwstr>
  </property>
</Properties>
</file>